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4783" w14:textId="6F1E20D0" w:rsidR="002702CD" w:rsidRDefault="002702CD" w:rsidP="002702CD">
      <w:pPr>
        <w:pStyle w:val="Nagwek"/>
        <w:tabs>
          <w:tab w:val="clear" w:pos="9072"/>
          <w:tab w:val="right" w:pos="9046"/>
        </w:tabs>
        <w:rPr>
          <w:rStyle w:val="BrakA"/>
        </w:rPr>
      </w:pPr>
      <w:r>
        <w:rPr>
          <w:rStyle w:val="BrakA"/>
        </w:rPr>
        <w:t xml:space="preserve">Nr referencyjny sprawy: </w:t>
      </w:r>
      <w:r w:rsidRPr="00293BBA">
        <w:rPr>
          <w:rStyle w:val="BrakA"/>
        </w:rPr>
        <w:t>ZZP.261.ZO.</w:t>
      </w:r>
      <w:r w:rsidR="00293BBA" w:rsidRPr="00293BBA">
        <w:rPr>
          <w:rStyle w:val="BrakA"/>
        </w:rPr>
        <w:t>15</w:t>
      </w:r>
      <w:r w:rsidRPr="00293BBA">
        <w:rPr>
          <w:rStyle w:val="BrakA"/>
        </w:rPr>
        <w:t>.202</w:t>
      </w:r>
      <w:r w:rsidR="00B931C4" w:rsidRPr="00293BBA">
        <w:rPr>
          <w:rStyle w:val="BrakA"/>
        </w:rPr>
        <w:t>2</w:t>
      </w:r>
      <w:r>
        <w:rPr>
          <w:rStyle w:val="BrakA"/>
        </w:rPr>
        <w:tab/>
      </w:r>
      <w:r>
        <w:rPr>
          <w:rStyle w:val="BrakA"/>
        </w:rPr>
        <w:tab/>
      </w:r>
      <w:r w:rsidRPr="0032304A">
        <w:t>Krak</w:t>
      </w:r>
      <w:r w:rsidRPr="0032304A">
        <w:rPr>
          <w:lang w:val="es-ES_tradnl"/>
        </w:rPr>
        <w:t>ó</w:t>
      </w:r>
      <w:r w:rsidRPr="0032304A">
        <w:t>w</w:t>
      </w:r>
      <w:r w:rsidRPr="00293BBA">
        <w:t xml:space="preserve">, </w:t>
      </w:r>
      <w:r w:rsidR="00E61D03" w:rsidRPr="00293BBA">
        <w:t>2</w:t>
      </w:r>
      <w:r w:rsidR="00E61D03">
        <w:t>1</w:t>
      </w:r>
      <w:r w:rsidR="00293BBA" w:rsidRPr="00293BBA">
        <w:t>.10.</w:t>
      </w:r>
      <w:r w:rsidR="00A5685A" w:rsidRPr="00293BBA">
        <w:t>2022</w:t>
      </w:r>
      <w:r w:rsidRPr="00293BBA">
        <w:t>r.</w:t>
      </w:r>
      <w:r>
        <w:rPr>
          <w:rStyle w:val="BrakA"/>
        </w:rPr>
        <w:t xml:space="preserve"> </w:t>
      </w:r>
    </w:p>
    <w:p w14:paraId="251A2CF5" w14:textId="469846D1" w:rsidR="002702CD" w:rsidRDefault="002702CD" w:rsidP="002702CD">
      <w:pPr>
        <w:spacing w:after="0"/>
        <w:rPr>
          <w:b/>
          <w:bCs/>
        </w:rPr>
      </w:pPr>
    </w:p>
    <w:p w14:paraId="5AE18947" w14:textId="77777777" w:rsidR="009C5EEE" w:rsidRDefault="009C5EEE" w:rsidP="002702CD">
      <w:pPr>
        <w:spacing w:after="0"/>
        <w:rPr>
          <w:b/>
          <w:bCs/>
        </w:rPr>
      </w:pPr>
    </w:p>
    <w:p w14:paraId="783B679A" w14:textId="77777777" w:rsidR="002702CD" w:rsidRDefault="002702CD" w:rsidP="002702CD">
      <w:pPr>
        <w:spacing w:after="0"/>
        <w:jc w:val="center"/>
        <w:rPr>
          <w:b/>
          <w:bCs/>
        </w:rPr>
      </w:pPr>
      <w:r>
        <w:rPr>
          <w:b/>
          <w:bCs/>
        </w:rPr>
        <w:t xml:space="preserve">Zapytanie ofertowe </w:t>
      </w:r>
    </w:p>
    <w:p w14:paraId="1A026C6B" w14:textId="77777777" w:rsidR="002702CD" w:rsidRDefault="002702CD" w:rsidP="002702CD">
      <w:pPr>
        <w:spacing w:after="0"/>
        <w:jc w:val="center"/>
        <w:rPr>
          <w:b/>
          <w:bCs/>
        </w:rPr>
      </w:pPr>
    </w:p>
    <w:p w14:paraId="6A0606E1" w14:textId="46A318BE" w:rsidR="002702CD" w:rsidRDefault="002702CD" w:rsidP="002702CD">
      <w:pPr>
        <w:spacing w:after="0"/>
        <w:jc w:val="both"/>
        <w:rPr>
          <w:rStyle w:val="BrakA"/>
        </w:rPr>
      </w:pPr>
      <w:r>
        <w:rPr>
          <w:b/>
          <w:bCs/>
        </w:rPr>
        <w:t>Polskie Wydawnictwo Muzyczne</w:t>
      </w:r>
      <w:r>
        <w:rPr>
          <w:rStyle w:val="BrakA"/>
        </w:rPr>
        <w:t xml:space="preserve"> zwraca się z prośbą o przedstawienie oferty na </w:t>
      </w:r>
      <w:r w:rsidR="00664121" w:rsidRPr="00664121">
        <w:rPr>
          <w:rStyle w:val="BrakA"/>
          <w:b/>
          <w:bCs/>
          <w:i/>
          <w:iCs/>
        </w:rPr>
        <w:t xml:space="preserve">sukcesywny zakup </w:t>
      </w:r>
      <w:r w:rsidR="00BC4A1D">
        <w:rPr>
          <w:rStyle w:val="BrakA"/>
          <w:b/>
          <w:bCs/>
          <w:i/>
          <w:iCs/>
        </w:rPr>
        <w:t>nut wydawnictw importowanych</w:t>
      </w:r>
      <w:r w:rsidR="00664121">
        <w:rPr>
          <w:rStyle w:val="BrakA"/>
        </w:rPr>
        <w:t xml:space="preserve">. </w:t>
      </w:r>
    </w:p>
    <w:p w14:paraId="0442E6EB" w14:textId="77777777" w:rsidR="002702CD" w:rsidRDefault="002702CD" w:rsidP="002702CD">
      <w:pPr>
        <w:spacing w:after="0"/>
        <w:jc w:val="both"/>
        <w:rPr>
          <w:rStyle w:val="BrakA"/>
        </w:rPr>
      </w:pPr>
    </w:p>
    <w:p w14:paraId="15A17E8B" w14:textId="77777777" w:rsidR="002702CD" w:rsidRDefault="00484EB3" w:rsidP="008A43DE">
      <w:pPr>
        <w:pStyle w:val="Akapitzlist"/>
        <w:numPr>
          <w:ilvl w:val="0"/>
          <w:numId w:val="1"/>
        </w:numPr>
        <w:spacing w:after="0"/>
        <w:ind w:left="709" w:hanging="349"/>
        <w:jc w:val="both"/>
        <w:rPr>
          <w:rStyle w:val="BrakA"/>
          <w:b/>
        </w:rPr>
      </w:pPr>
      <w:r>
        <w:rPr>
          <w:rStyle w:val="BrakA"/>
          <w:b/>
        </w:rPr>
        <w:t>Przedmiot zamówienia</w:t>
      </w:r>
    </w:p>
    <w:p w14:paraId="7EEACC6D" w14:textId="4147E4A4" w:rsidR="00185989" w:rsidRDefault="00BC4A1D" w:rsidP="00185989">
      <w:pPr>
        <w:pStyle w:val="Akapitzlist"/>
        <w:spacing w:after="0"/>
        <w:ind w:left="1069"/>
        <w:jc w:val="both"/>
        <w:rPr>
          <w:rStyle w:val="BrakA"/>
        </w:rPr>
      </w:pPr>
      <w:r>
        <w:rPr>
          <w:rStyle w:val="BrakA"/>
        </w:rPr>
        <w:t xml:space="preserve">Przedmiotem zamówienia jest sukcesywny zakup publikacji wydawnictw: </w:t>
      </w:r>
      <w:proofErr w:type="spellStart"/>
      <w:r>
        <w:rPr>
          <w:rStyle w:val="BrakA"/>
        </w:rPr>
        <w:t>Schott</w:t>
      </w:r>
      <w:proofErr w:type="spellEnd"/>
      <w:r>
        <w:rPr>
          <w:rStyle w:val="BrakA"/>
        </w:rPr>
        <w:t xml:space="preserve"> Music, </w:t>
      </w:r>
      <w:proofErr w:type="spellStart"/>
      <w:r>
        <w:rPr>
          <w:rStyle w:val="BrakA"/>
        </w:rPr>
        <w:t>Henle</w:t>
      </w:r>
      <w:proofErr w:type="spellEnd"/>
      <w:r>
        <w:rPr>
          <w:rStyle w:val="BrakA"/>
        </w:rPr>
        <w:t xml:space="preserve"> </w:t>
      </w:r>
      <w:proofErr w:type="spellStart"/>
      <w:r>
        <w:rPr>
          <w:rStyle w:val="BrakA"/>
        </w:rPr>
        <w:t>Verlag</w:t>
      </w:r>
      <w:proofErr w:type="spellEnd"/>
      <w:r>
        <w:rPr>
          <w:rStyle w:val="BrakA"/>
        </w:rPr>
        <w:t xml:space="preserve">, </w:t>
      </w:r>
      <w:proofErr w:type="spellStart"/>
      <w:r>
        <w:rPr>
          <w:rStyle w:val="BrakA"/>
        </w:rPr>
        <w:t>Peters</w:t>
      </w:r>
      <w:proofErr w:type="spellEnd"/>
      <w:r>
        <w:rPr>
          <w:rStyle w:val="BrakA"/>
        </w:rPr>
        <w:t xml:space="preserve">, Faber Music, Universal Edition, </w:t>
      </w:r>
      <w:proofErr w:type="spellStart"/>
      <w:r>
        <w:rPr>
          <w:rStyle w:val="BrakA"/>
        </w:rPr>
        <w:t>Boosey&amp;Hawkes</w:t>
      </w:r>
      <w:proofErr w:type="spellEnd"/>
      <w:r>
        <w:rPr>
          <w:rStyle w:val="BrakA"/>
        </w:rPr>
        <w:t xml:space="preserve">, </w:t>
      </w:r>
      <w:proofErr w:type="spellStart"/>
      <w:r>
        <w:rPr>
          <w:rStyle w:val="BrakA"/>
        </w:rPr>
        <w:t>Winer</w:t>
      </w:r>
      <w:proofErr w:type="spellEnd"/>
      <w:r>
        <w:rPr>
          <w:rStyle w:val="BrakA"/>
        </w:rPr>
        <w:t xml:space="preserve"> </w:t>
      </w:r>
      <w:proofErr w:type="spellStart"/>
      <w:r>
        <w:rPr>
          <w:rStyle w:val="BrakA"/>
        </w:rPr>
        <w:t>Urtext</w:t>
      </w:r>
      <w:proofErr w:type="spellEnd"/>
      <w:r>
        <w:rPr>
          <w:rStyle w:val="BrakA"/>
        </w:rPr>
        <w:t xml:space="preserve"> Edition, Carl Fisher, </w:t>
      </w:r>
      <w:proofErr w:type="spellStart"/>
      <w:r>
        <w:rPr>
          <w:rStyle w:val="BrakA"/>
        </w:rPr>
        <w:t>Doblinger</w:t>
      </w:r>
      <w:proofErr w:type="spellEnd"/>
      <w:r>
        <w:rPr>
          <w:rStyle w:val="BrakA"/>
        </w:rPr>
        <w:t xml:space="preserve">, </w:t>
      </w:r>
      <w:proofErr w:type="spellStart"/>
      <w:r>
        <w:rPr>
          <w:rStyle w:val="BrakA"/>
        </w:rPr>
        <w:t>Bote&amp;Bock</w:t>
      </w:r>
      <w:proofErr w:type="spellEnd"/>
      <w:r>
        <w:rPr>
          <w:rStyle w:val="BrakA"/>
        </w:rPr>
        <w:t xml:space="preserve">, Zimmermann, </w:t>
      </w:r>
      <w:proofErr w:type="spellStart"/>
      <w:r>
        <w:rPr>
          <w:rStyle w:val="BrakA"/>
        </w:rPr>
        <w:t>Amadeus</w:t>
      </w:r>
      <w:proofErr w:type="spellEnd"/>
      <w:r>
        <w:rPr>
          <w:rStyle w:val="BrakA"/>
        </w:rPr>
        <w:t xml:space="preserve">, IMC i inni. </w:t>
      </w:r>
    </w:p>
    <w:p w14:paraId="2BA313F2" w14:textId="4B1F1CE0" w:rsidR="00D57ABA" w:rsidRPr="00D57ABA" w:rsidRDefault="00D57ABA" w:rsidP="00185989">
      <w:pPr>
        <w:pStyle w:val="Akapitzlist"/>
        <w:numPr>
          <w:ilvl w:val="1"/>
          <w:numId w:val="1"/>
        </w:numPr>
        <w:spacing w:after="0"/>
        <w:jc w:val="both"/>
        <w:rPr>
          <w:rStyle w:val="BrakA"/>
        </w:rPr>
      </w:pPr>
      <w:r>
        <w:rPr>
          <w:rStyle w:val="BrakA"/>
        </w:rPr>
        <w:t xml:space="preserve">Szczegółowy opis przedmiotu zamówienia stanowi </w:t>
      </w:r>
      <w:r w:rsidRPr="007A5F4A">
        <w:rPr>
          <w:rStyle w:val="BrakA"/>
          <w:u w:val="single"/>
        </w:rPr>
        <w:t>załącznik nr 1</w:t>
      </w:r>
      <w:r>
        <w:rPr>
          <w:rStyle w:val="BrakA"/>
        </w:rPr>
        <w:t xml:space="preserve"> (Opis przedmiotu zamówienia).</w:t>
      </w:r>
    </w:p>
    <w:p w14:paraId="2A40EF53" w14:textId="77777777" w:rsidR="00484EB3" w:rsidRPr="00484EB3" w:rsidRDefault="00484EB3" w:rsidP="00484EB3">
      <w:pPr>
        <w:pStyle w:val="Akapitzlist"/>
        <w:spacing w:after="0"/>
        <w:ind w:left="709"/>
        <w:jc w:val="both"/>
        <w:rPr>
          <w:rStyle w:val="BrakA"/>
          <w:b/>
        </w:rPr>
      </w:pPr>
    </w:p>
    <w:p w14:paraId="182A16C6" w14:textId="77777777" w:rsidR="008A43DE" w:rsidRPr="00541C2F" w:rsidRDefault="008A43DE" w:rsidP="008A43DE">
      <w:pPr>
        <w:pStyle w:val="Akapitzlist"/>
        <w:numPr>
          <w:ilvl w:val="0"/>
          <w:numId w:val="1"/>
        </w:numPr>
        <w:spacing w:after="0"/>
        <w:ind w:left="709" w:hanging="349"/>
        <w:jc w:val="both"/>
        <w:rPr>
          <w:rStyle w:val="BrakA"/>
          <w:b/>
        </w:rPr>
      </w:pPr>
      <w:r w:rsidRPr="00541C2F">
        <w:rPr>
          <w:rStyle w:val="BrakA"/>
          <w:b/>
        </w:rPr>
        <w:t>Termin lub okres wykonania zamówienia</w:t>
      </w:r>
    </w:p>
    <w:p w14:paraId="4C2E502E" w14:textId="05ACECE3" w:rsidR="00664121" w:rsidRDefault="00A5685A" w:rsidP="00484EB3">
      <w:pPr>
        <w:pStyle w:val="Akapitzlist"/>
        <w:spacing w:after="0"/>
        <w:ind w:left="709"/>
        <w:jc w:val="both"/>
        <w:rPr>
          <w:rFonts w:asciiTheme="minorHAnsi" w:hAnsiTheme="minorHAnsi" w:cstheme="minorHAnsi"/>
          <w:color w:val="auto"/>
        </w:rPr>
      </w:pPr>
      <w:r>
        <w:rPr>
          <w:rFonts w:asciiTheme="minorHAnsi" w:hAnsiTheme="minorHAnsi" w:cstheme="minorHAnsi"/>
          <w:color w:val="auto"/>
        </w:rPr>
        <w:t>Termin realizacji przedmiotu zamówienia wynosi</w:t>
      </w:r>
      <w:r w:rsidR="00664121">
        <w:rPr>
          <w:rFonts w:asciiTheme="minorHAnsi" w:hAnsiTheme="minorHAnsi" w:cstheme="minorHAnsi"/>
          <w:color w:val="auto"/>
        </w:rPr>
        <w:t>:</w:t>
      </w:r>
      <w:r w:rsidR="00107083">
        <w:rPr>
          <w:rFonts w:asciiTheme="minorHAnsi" w:hAnsiTheme="minorHAnsi" w:cstheme="minorHAnsi"/>
          <w:color w:val="auto"/>
        </w:rPr>
        <w:t xml:space="preserve"> </w:t>
      </w:r>
      <w:r w:rsidR="00107083" w:rsidRPr="00282EF6">
        <w:rPr>
          <w:rFonts w:asciiTheme="minorHAnsi" w:hAnsiTheme="minorHAnsi" w:cstheme="minorHAnsi"/>
          <w:b/>
          <w:bCs/>
          <w:color w:val="auto"/>
        </w:rPr>
        <w:t xml:space="preserve">24 </w:t>
      </w:r>
      <w:r w:rsidR="00282EF6" w:rsidRPr="00282EF6">
        <w:rPr>
          <w:rFonts w:asciiTheme="minorHAnsi" w:hAnsiTheme="minorHAnsi" w:cstheme="minorHAnsi"/>
          <w:b/>
          <w:bCs/>
          <w:color w:val="auto"/>
        </w:rPr>
        <w:t>miesiące</w:t>
      </w:r>
      <w:r w:rsidR="00282EF6" w:rsidRPr="00282EF6">
        <w:rPr>
          <w:rFonts w:asciiTheme="minorHAnsi" w:hAnsiTheme="minorHAnsi" w:cstheme="minorHAnsi"/>
          <w:color w:val="auto"/>
        </w:rPr>
        <w:t xml:space="preserve"> </w:t>
      </w:r>
    </w:p>
    <w:p w14:paraId="3CFA8161" w14:textId="77777777" w:rsidR="00484EB3" w:rsidRPr="00484EB3" w:rsidRDefault="00484EB3" w:rsidP="00484EB3">
      <w:pPr>
        <w:pStyle w:val="Akapitzlist"/>
        <w:spacing w:after="0"/>
        <w:ind w:left="709"/>
        <w:jc w:val="both"/>
        <w:rPr>
          <w:rStyle w:val="BrakA"/>
        </w:rPr>
      </w:pPr>
    </w:p>
    <w:p w14:paraId="71423BBB"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Warunki płatności</w:t>
      </w:r>
    </w:p>
    <w:p w14:paraId="631FA2EB" w14:textId="11446FFB" w:rsidR="00484EB3" w:rsidRDefault="00484EB3" w:rsidP="00A5685A">
      <w:pPr>
        <w:pStyle w:val="Akapitzlist"/>
        <w:tabs>
          <w:tab w:val="left" w:pos="993"/>
        </w:tabs>
        <w:spacing w:after="0"/>
        <w:ind w:left="709"/>
        <w:jc w:val="both"/>
        <w:rPr>
          <w:rStyle w:val="BrakA"/>
        </w:rPr>
      </w:pPr>
      <w:r w:rsidRPr="00484EB3">
        <w:rPr>
          <w:rStyle w:val="BrakA"/>
        </w:rPr>
        <w:t>a)</w:t>
      </w:r>
      <w:r w:rsidRPr="00484EB3">
        <w:rPr>
          <w:rStyle w:val="BrakA"/>
        </w:rPr>
        <w:tab/>
        <w:t xml:space="preserve">Zamawiający </w:t>
      </w:r>
      <w:r w:rsidR="00541C2F">
        <w:rPr>
          <w:rStyle w:val="BrakA"/>
        </w:rPr>
        <w:t>zapłaci</w:t>
      </w:r>
      <w:r w:rsidRPr="00484EB3">
        <w:rPr>
          <w:rStyle w:val="BrakA"/>
        </w:rPr>
        <w:t xml:space="preserve"> </w:t>
      </w:r>
      <w:r w:rsidRPr="00541C2F">
        <w:rPr>
          <w:rStyle w:val="BrakA"/>
        </w:rPr>
        <w:t xml:space="preserve">na rzecz Wykonawcy wynagrodzenie w terminie </w:t>
      </w:r>
      <w:r w:rsidR="00BC4A1D">
        <w:rPr>
          <w:rStyle w:val="BrakA"/>
        </w:rPr>
        <w:t xml:space="preserve">do </w:t>
      </w:r>
      <w:r w:rsidRPr="00541C2F">
        <w:rPr>
          <w:rStyle w:val="BrakA"/>
        </w:rPr>
        <w:t>30 dni od daty dostarczenia prawidłowo wystawionej faktury.</w:t>
      </w:r>
    </w:p>
    <w:p w14:paraId="670C013D" w14:textId="6C254B70" w:rsidR="00484EB3" w:rsidRPr="00786E00" w:rsidRDefault="00484EB3" w:rsidP="00541C2F">
      <w:pPr>
        <w:spacing w:after="0"/>
        <w:jc w:val="both"/>
        <w:rPr>
          <w:rStyle w:val="BrakA"/>
          <w:b/>
        </w:rPr>
      </w:pPr>
    </w:p>
    <w:p w14:paraId="52986D81" w14:textId="77777777" w:rsidR="008A43DE" w:rsidRDefault="008A43DE" w:rsidP="008A43DE">
      <w:pPr>
        <w:pStyle w:val="Akapitzlist"/>
        <w:numPr>
          <w:ilvl w:val="0"/>
          <w:numId w:val="1"/>
        </w:numPr>
        <w:spacing w:after="0"/>
        <w:ind w:left="709" w:hanging="349"/>
        <w:jc w:val="both"/>
        <w:rPr>
          <w:rStyle w:val="BrakA"/>
          <w:b/>
        </w:rPr>
      </w:pPr>
      <w:r w:rsidRPr="006454DF">
        <w:rPr>
          <w:rStyle w:val="BrakA"/>
          <w:b/>
        </w:rPr>
        <w:t>Kryteria oceny oferty</w:t>
      </w:r>
    </w:p>
    <w:p w14:paraId="3CADE0BB" w14:textId="042EF82A" w:rsidR="006454DF" w:rsidRDefault="006454DF" w:rsidP="006454DF">
      <w:pPr>
        <w:pStyle w:val="Akapitzlist"/>
        <w:spacing w:after="0"/>
        <w:ind w:left="709"/>
        <w:jc w:val="both"/>
        <w:rPr>
          <w:rStyle w:val="BrakA"/>
        </w:rPr>
      </w:pPr>
      <w:r w:rsidRPr="006454DF">
        <w:rPr>
          <w:rStyle w:val="BrakA"/>
        </w:rPr>
        <w:t>Oferty dopuszczone do rozpatrzenia zostaną ocenione według następujących kryteriów i wag:</w:t>
      </w:r>
    </w:p>
    <w:p w14:paraId="6FAFB8E6" w14:textId="168AF570" w:rsidR="00C34991" w:rsidRDefault="00BC4A1D" w:rsidP="002A246F">
      <w:pPr>
        <w:pStyle w:val="Akapitzlist"/>
        <w:numPr>
          <w:ilvl w:val="0"/>
          <w:numId w:val="7"/>
        </w:numPr>
        <w:spacing w:after="0"/>
        <w:jc w:val="both"/>
        <w:rPr>
          <w:rStyle w:val="BrakA"/>
        </w:rPr>
      </w:pPr>
      <w:r>
        <w:rPr>
          <w:rStyle w:val="BrakA"/>
        </w:rPr>
        <w:t>Termin odstawy towarów dostępnych od ręki – 20%</w:t>
      </w:r>
    </w:p>
    <w:p w14:paraId="02896FB6" w14:textId="304DB05A" w:rsidR="00E37B09" w:rsidRPr="00293BBA" w:rsidRDefault="00C34991" w:rsidP="00C34991">
      <w:pPr>
        <w:spacing w:after="0"/>
        <w:ind w:left="1985" w:hanging="142"/>
        <w:jc w:val="both"/>
        <w:rPr>
          <w:rStyle w:val="BrakA"/>
          <w:color w:val="auto"/>
        </w:rPr>
      </w:pPr>
      <w:r w:rsidRPr="00293BBA">
        <w:rPr>
          <w:rStyle w:val="BrakA"/>
          <w:color w:val="auto"/>
        </w:rPr>
        <w:t>10 dni – 1 pkt</w:t>
      </w:r>
    </w:p>
    <w:p w14:paraId="2F733C0C" w14:textId="22A41277" w:rsidR="00C34991" w:rsidRPr="00293BBA" w:rsidRDefault="00C34991" w:rsidP="00C34991">
      <w:pPr>
        <w:spacing w:after="0"/>
        <w:ind w:left="1985" w:hanging="142"/>
        <w:jc w:val="both"/>
        <w:rPr>
          <w:rStyle w:val="BrakA"/>
          <w:color w:val="auto"/>
        </w:rPr>
      </w:pPr>
      <w:r w:rsidRPr="00293BBA">
        <w:rPr>
          <w:rStyle w:val="BrakA"/>
          <w:color w:val="auto"/>
        </w:rPr>
        <w:t>9 dni – 3 pkt</w:t>
      </w:r>
    </w:p>
    <w:p w14:paraId="0B652358" w14:textId="40B0CE9E" w:rsidR="00C34991" w:rsidRPr="00293BBA" w:rsidRDefault="00C34991" w:rsidP="00C34991">
      <w:pPr>
        <w:spacing w:after="0"/>
        <w:ind w:left="1985" w:hanging="142"/>
        <w:jc w:val="both"/>
        <w:rPr>
          <w:rStyle w:val="BrakA"/>
          <w:color w:val="auto"/>
        </w:rPr>
      </w:pPr>
      <w:r w:rsidRPr="00293BBA">
        <w:rPr>
          <w:rStyle w:val="BrakA"/>
          <w:color w:val="auto"/>
        </w:rPr>
        <w:t>8 dni – 5 pkt</w:t>
      </w:r>
    </w:p>
    <w:p w14:paraId="59F36AA6" w14:textId="48E20ABC" w:rsidR="00C34991" w:rsidRPr="00293BBA" w:rsidRDefault="00C34991" w:rsidP="00C34991">
      <w:pPr>
        <w:spacing w:after="0"/>
        <w:ind w:left="1985" w:hanging="142"/>
        <w:jc w:val="both"/>
        <w:rPr>
          <w:rStyle w:val="BrakA"/>
          <w:color w:val="auto"/>
        </w:rPr>
      </w:pPr>
      <w:r w:rsidRPr="00293BBA">
        <w:rPr>
          <w:rStyle w:val="BrakA"/>
          <w:color w:val="auto"/>
        </w:rPr>
        <w:t>7 dni – 10 pkt</w:t>
      </w:r>
    </w:p>
    <w:p w14:paraId="22C29794" w14:textId="2BCD0F04" w:rsidR="00C34991" w:rsidRPr="00293BBA" w:rsidRDefault="00C34991" w:rsidP="00C34991">
      <w:pPr>
        <w:spacing w:after="0"/>
        <w:ind w:left="1985" w:hanging="142"/>
        <w:jc w:val="both"/>
        <w:rPr>
          <w:rStyle w:val="BrakA"/>
          <w:color w:val="auto"/>
        </w:rPr>
      </w:pPr>
      <w:r w:rsidRPr="00293BBA">
        <w:rPr>
          <w:rStyle w:val="BrakA"/>
          <w:color w:val="auto"/>
        </w:rPr>
        <w:t>6 dni – 15 pkt</w:t>
      </w:r>
    </w:p>
    <w:p w14:paraId="74C5C5FF" w14:textId="7A444AD9" w:rsidR="00C34991" w:rsidRPr="00293BBA" w:rsidRDefault="00C34991" w:rsidP="00C34991">
      <w:pPr>
        <w:spacing w:after="0"/>
        <w:ind w:left="1985" w:hanging="142"/>
        <w:jc w:val="both"/>
        <w:rPr>
          <w:rStyle w:val="BrakA"/>
          <w:color w:val="auto"/>
        </w:rPr>
      </w:pPr>
      <w:r w:rsidRPr="00293BBA">
        <w:rPr>
          <w:rStyle w:val="BrakA"/>
          <w:color w:val="auto"/>
        </w:rPr>
        <w:t xml:space="preserve">5 dni – 20 pkt </w:t>
      </w:r>
    </w:p>
    <w:p w14:paraId="6FA016C4" w14:textId="77777777" w:rsidR="00C34991" w:rsidRDefault="00C34991" w:rsidP="002A246F">
      <w:pPr>
        <w:spacing w:after="0"/>
        <w:ind w:left="1985" w:hanging="142"/>
        <w:jc w:val="both"/>
        <w:rPr>
          <w:rStyle w:val="BrakA"/>
        </w:rPr>
      </w:pPr>
    </w:p>
    <w:p w14:paraId="59A0506C" w14:textId="6BF69596" w:rsidR="00BC4A1D" w:rsidRDefault="00E37B09" w:rsidP="00BC4A1D">
      <w:pPr>
        <w:pStyle w:val="Akapitzlist"/>
        <w:numPr>
          <w:ilvl w:val="0"/>
          <w:numId w:val="7"/>
        </w:numPr>
        <w:spacing w:after="0"/>
        <w:jc w:val="both"/>
        <w:rPr>
          <w:rStyle w:val="BrakA"/>
        </w:rPr>
      </w:pPr>
      <w:r>
        <w:rPr>
          <w:rStyle w:val="BrakA"/>
        </w:rPr>
        <w:t>Termin dostawy PNŻ (publikacje na żądanie) – 20%</w:t>
      </w:r>
    </w:p>
    <w:p w14:paraId="6DD59BC4" w14:textId="2DC6FA3C" w:rsidR="002A246F" w:rsidRPr="00293BBA" w:rsidRDefault="002A246F" w:rsidP="002A246F">
      <w:pPr>
        <w:pStyle w:val="Akapitzlist"/>
        <w:spacing w:after="0"/>
        <w:ind w:left="1789"/>
        <w:jc w:val="both"/>
        <w:rPr>
          <w:rStyle w:val="BrakA"/>
          <w:color w:val="auto"/>
        </w:rPr>
      </w:pPr>
      <w:r w:rsidRPr="00293BBA">
        <w:rPr>
          <w:rStyle w:val="BrakA"/>
          <w:color w:val="auto"/>
        </w:rPr>
        <w:t>40 dni – 1 pkt</w:t>
      </w:r>
    </w:p>
    <w:p w14:paraId="457A9CC0" w14:textId="2847C5BE" w:rsidR="002A246F" w:rsidRPr="00293BBA" w:rsidRDefault="002A246F" w:rsidP="002A246F">
      <w:pPr>
        <w:pStyle w:val="Akapitzlist"/>
        <w:spacing w:after="0"/>
        <w:ind w:left="1789"/>
        <w:jc w:val="both"/>
        <w:rPr>
          <w:rStyle w:val="BrakA"/>
          <w:color w:val="auto"/>
        </w:rPr>
      </w:pPr>
      <w:r w:rsidRPr="00293BBA">
        <w:rPr>
          <w:rStyle w:val="BrakA"/>
          <w:color w:val="auto"/>
        </w:rPr>
        <w:t>30 dni – 5 pkt</w:t>
      </w:r>
    </w:p>
    <w:p w14:paraId="6479D40D" w14:textId="39B32A3A" w:rsidR="002A246F" w:rsidRPr="00293BBA" w:rsidRDefault="002A246F" w:rsidP="002A246F">
      <w:pPr>
        <w:pStyle w:val="Akapitzlist"/>
        <w:spacing w:after="0"/>
        <w:ind w:left="1789"/>
        <w:jc w:val="both"/>
        <w:rPr>
          <w:rStyle w:val="BrakA"/>
          <w:color w:val="auto"/>
        </w:rPr>
      </w:pPr>
      <w:r w:rsidRPr="00293BBA">
        <w:rPr>
          <w:rStyle w:val="BrakA"/>
          <w:color w:val="auto"/>
        </w:rPr>
        <w:t>20 dni – 7 pkt</w:t>
      </w:r>
    </w:p>
    <w:p w14:paraId="2967CC9C" w14:textId="1730BFE0" w:rsidR="002A246F" w:rsidRPr="00293BBA" w:rsidRDefault="002A246F" w:rsidP="002A246F">
      <w:pPr>
        <w:pStyle w:val="Akapitzlist"/>
        <w:spacing w:after="0"/>
        <w:ind w:left="1789"/>
        <w:jc w:val="both"/>
        <w:rPr>
          <w:rStyle w:val="BrakA"/>
          <w:color w:val="auto"/>
        </w:rPr>
      </w:pPr>
      <w:r w:rsidRPr="00293BBA">
        <w:rPr>
          <w:rStyle w:val="BrakA"/>
          <w:color w:val="auto"/>
        </w:rPr>
        <w:t>10 dni – 10 pkt</w:t>
      </w:r>
    </w:p>
    <w:p w14:paraId="443DA1A2" w14:textId="2FA01E8D" w:rsidR="002A246F" w:rsidRPr="00293BBA" w:rsidRDefault="002A246F" w:rsidP="002A246F">
      <w:pPr>
        <w:pStyle w:val="Akapitzlist"/>
        <w:spacing w:after="0"/>
        <w:ind w:left="1789"/>
        <w:jc w:val="both"/>
        <w:rPr>
          <w:rStyle w:val="BrakA"/>
          <w:color w:val="auto"/>
        </w:rPr>
      </w:pPr>
      <w:r w:rsidRPr="00293BBA">
        <w:rPr>
          <w:rStyle w:val="BrakA"/>
          <w:color w:val="auto"/>
        </w:rPr>
        <w:t>6 dni – 15 pkt</w:t>
      </w:r>
    </w:p>
    <w:p w14:paraId="2CC0C7E3" w14:textId="24700D9D" w:rsidR="002A246F" w:rsidRPr="00293BBA" w:rsidRDefault="002A246F" w:rsidP="002A246F">
      <w:pPr>
        <w:pStyle w:val="Akapitzlist"/>
        <w:spacing w:after="0"/>
        <w:ind w:left="1789"/>
        <w:jc w:val="both"/>
        <w:rPr>
          <w:rStyle w:val="BrakA"/>
          <w:color w:val="auto"/>
        </w:rPr>
      </w:pPr>
      <w:r w:rsidRPr="00293BBA">
        <w:rPr>
          <w:rStyle w:val="BrakA"/>
          <w:color w:val="auto"/>
        </w:rPr>
        <w:t>5 dni – 20 pkt</w:t>
      </w:r>
    </w:p>
    <w:p w14:paraId="79C6F8C1" w14:textId="6141F135" w:rsidR="002A246F" w:rsidRDefault="002A246F" w:rsidP="002A246F">
      <w:pPr>
        <w:pStyle w:val="Akapitzlist"/>
        <w:spacing w:after="0"/>
        <w:ind w:left="1789"/>
        <w:jc w:val="both"/>
        <w:rPr>
          <w:rStyle w:val="BrakA"/>
          <w:color w:val="00B050"/>
        </w:rPr>
      </w:pPr>
    </w:p>
    <w:p w14:paraId="43B246FF" w14:textId="77777777" w:rsidR="002A246F" w:rsidRDefault="002A246F" w:rsidP="002A246F">
      <w:pPr>
        <w:spacing w:after="0"/>
        <w:ind w:left="1985" w:hanging="142"/>
        <w:jc w:val="both"/>
        <w:rPr>
          <w:rStyle w:val="BrakA"/>
        </w:rPr>
      </w:pPr>
      <w:bookmarkStart w:id="0" w:name="_Hlk115172387"/>
    </w:p>
    <w:p w14:paraId="295A7CE7" w14:textId="77777777" w:rsidR="002A246F" w:rsidRPr="00CE640B" w:rsidRDefault="002A246F" w:rsidP="002A246F">
      <w:pPr>
        <w:pStyle w:val="Akapitzlist"/>
        <w:tabs>
          <w:tab w:val="left" w:pos="993"/>
        </w:tabs>
        <w:autoSpaceDE w:val="0"/>
        <w:autoSpaceDN w:val="0"/>
        <w:adjustRightInd w:val="0"/>
        <w:spacing w:after="0"/>
        <w:ind w:left="1068"/>
        <w:jc w:val="both"/>
      </w:pPr>
      <w:r w:rsidRPr="00CE640B">
        <w:t xml:space="preserve">      </w:t>
      </w:r>
    </w:p>
    <w:p w14:paraId="111ABEEB" w14:textId="69F35324" w:rsidR="002A246F" w:rsidRPr="002A246F" w:rsidRDefault="002A246F" w:rsidP="00293BBA">
      <w:pPr>
        <w:pStyle w:val="Akapitzlist"/>
        <w:tabs>
          <w:tab w:val="left" w:pos="993"/>
        </w:tabs>
        <w:autoSpaceDE w:val="0"/>
        <w:autoSpaceDN w:val="0"/>
        <w:adjustRightInd w:val="0"/>
        <w:spacing w:after="0"/>
        <w:ind w:left="1068"/>
        <w:jc w:val="both"/>
        <w:rPr>
          <w:color w:val="FF0000"/>
        </w:rPr>
      </w:pPr>
      <w:r w:rsidRPr="002A246F">
        <w:rPr>
          <w:color w:val="FF0000"/>
        </w:rPr>
        <w:t xml:space="preserve">    </w:t>
      </w:r>
      <w:bookmarkEnd w:id="0"/>
    </w:p>
    <w:p w14:paraId="39CF6A14" w14:textId="77777777" w:rsidR="002A246F" w:rsidRDefault="002A246F" w:rsidP="002A246F">
      <w:pPr>
        <w:pStyle w:val="Akapitzlist"/>
        <w:spacing w:after="0"/>
        <w:ind w:left="1789"/>
        <w:jc w:val="both"/>
        <w:rPr>
          <w:rStyle w:val="BrakA"/>
        </w:rPr>
      </w:pPr>
    </w:p>
    <w:p w14:paraId="285F3831" w14:textId="0E881D3A" w:rsidR="00B917D8" w:rsidRDefault="00E37B09" w:rsidP="00B917D8">
      <w:pPr>
        <w:pStyle w:val="Akapitzlist"/>
        <w:numPr>
          <w:ilvl w:val="0"/>
          <w:numId w:val="7"/>
        </w:numPr>
        <w:spacing w:after="0"/>
        <w:jc w:val="both"/>
        <w:rPr>
          <w:rStyle w:val="BrakA"/>
        </w:rPr>
      </w:pPr>
      <w:r>
        <w:rPr>
          <w:rStyle w:val="BrakA"/>
        </w:rPr>
        <w:lastRenderedPageBreak/>
        <w:t xml:space="preserve">Minimalny rabat od cen detalicznych publikowanych na stronie mds-partner.de – </w:t>
      </w:r>
      <w:r w:rsidR="00676FA6">
        <w:rPr>
          <w:rStyle w:val="BrakA"/>
        </w:rPr>
        <w:t>na publikacje dostępne od ręki - 5</w:t>
      </w:r>
      <w:r>
        <w:rPr>
          <w:rStyle w:val="BrakA"/>
        </w:rPr>
        <w:t xml:space="preserve">0% </w:t>
      </w:r>
    </w:p>
    <w:tbl>
      <w:tblPr>
        <w:tblpPr w:leftFromText="141" w:rightFromText="141" w:vertAnchor="text" w:horzAnchor="page" w:tblpX="3676" w:tblpY="462"/>
        <w:tblW w:w="0" w:type="auto"/>
        <w:tblLook w:val="04A0" w:firstRow="1" w:lastRow="0" w:firstColumn="1" w:lastColumn="0" w:noHBand="0" w:noVBand="1"/>
      </w:tblPr>
      <w:tblGrid>
        <w:gridCol w:w="1346"/>
      </w:tblGrid>
      <w:tr w:rsidR="00B917D8" w:rsidRPr="00C34991" w14:paraId="1202C030" w14:textId="77777777" w:rsidTr="009127CE">
        <w:trPr>
          <w:trHeight w:val="549"/>
        </w:trPr>
        <w:tc>
          <w:tcPr>
            <w:tcW w:w="1346" w:type="dxa"/>
          </w:tcPr>
          <w:p w14:paraId="67611E6E" w14:textId="15815FE0" w:rsidR="00B917D8" w:rsidRPr="00C34991" w:rsidRDefault="00B917D8" w:rsidP="009127C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color w:val="auto"/>
                <w:bdr w:val="none" w:sz="0" w:space="0" w:color="auto"/>
              </w:rPr>
            </w:pPr>
            <w:r w:rsidRPr="00B917D8">
              <w:rPr>
                <w:color w:val="auto"/>
                <w:bdr w:val="none" w:sz="0" w:space="0" w:color="auto"/>
              </w:rPr>
              <w:t>R</w:t>
            </w:r>
            <w:r w:rsidRPr="00C34991">
              <w:rPr>
                <w:color w:val="auto"/>
                <w:bdr w:val="none" w:sz="0" w:space="0" w:color="auto"/>
              </w:rPr>
              <w:t xml:space="preserve"> min</w:t>
            </w:r>
          </w:p>
          <w:p w14:paraId="13D94A44" w14:textId="219C72EB" w:rsidR="00B917D8" w:rsidRPr="00C34991" w:rsidRDefault="00B917D8" w:rsidP="009127C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color w:val="auto"/>
                <w:bdr w:val="none" w:sz="0" w:space="0" w:color="auto"/>
              </w:rPr>
            </w:pPr>
            <w:r w:rsidRPr="00B917D8">
              <w:rPr>
                <w:noProof/>
                <w:color w:val="auto"/>
                <w:bdr w:val="none" w:sz="0" w:space="0" w:color="auto"/>
              </w:rPr>
              <mc:AlternateContent>
                <mc:Choice Requires="wps">
                  <w:drawing>
                    <wp:anchor distT="0" distB="0" distL="114300" distR="114300" simplePos="0" relativeHeight="251663360" behindDoc="0" locked="0" layoutInCell="1" allowOverlap="1" wp14:anchorId="0CD14EBC" wp14:editId="54C64D13">
                      <wp:simplePos x="0" y="0"/>
                      <wp:positionH relativeFrom="column">
                        <wp:posOffset>-36195</wp:posOffset>
                      </wp:positionH>
                      <wp:positionV relativeFrom="paragraph">
                        <wp:posOffset>5080</wp:posOffset>
                      </wp:positionV>
                      <wp:extent cx="438150" cy="0"/>
                      <wp:effectExtent l="9525" t="8255" r="9525" b="10795"/>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2C849" id="Łącznik prosty ze strzałką 7" o:spid="_x0000_s1026" type="#_x0000_t32" style="position:absolute;margin-left:-2.85pt;margin-top:.4pt;width:3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"/>
                  </w:pict>
                </mc:Fallback>
              </mc:AlternateContent>
            </w:r>
            <w:r w:rsidRPr="00B917D8">
              <w:rPr>
                <w:color w:val="auto"/>
                <w:bdr w:val="none" w:sz="0" w:space="0" w:color="auto"/>
              </w:rPr>
              <w:t>R</w:t>
            </w:r>
            <w:r w:rsidRPr="00C34991">
              <w:rPr>
                <w:color w:val="auto"/>
                <w:bdr w:val="none" w:sz="0" w:space="0" w:color="auto"/>
              </w:rPr>
              <w:t xml:space="preserve"> </w:t>
            </w:r>
            <w:proofErr w:type="spellStart"/>
            <w:r w:rsidRPr="00C34991">
              <w:rPr>
                <w:color w:val="auto"/>
                <w:bdr w:val="none" w:sz="0" w:space="0" w:color="auto"/>
              </w:rPr>
              <w:t>bad</w:t>
            </w:r>
            <w:proofErr w:type="spellEnd"/>
            <w:r w:rsidRPr="00C34991">
              <w:rPr>
                <w:color w:val="auto"/>
                <w:bdr w:val="none" w:sz="0" w:space="0" w:color="auto"/>
              </w:rPr>
              <w:t xml:space="preserve">   </w:t>
            </w:r>
          </w:p>
        </w:tc>
      </w:tr>
    </w:tbl>
    <w:p w14:paraId="0E93AEBB" w14:textId="77777777" w:rsidR="00B917D8" w:rsidRDefault="00B917D8" w:rsidP="00B917D8">
      <w:pPr>
        <w:spacing w:after="0"/>
        <w:ind w:left="1985" w:hanging="142"/>
        <w:jc w:val="both"/>
        <w:rPr>
          <w:rStyle w:val="BrakA"/>
        </w:rPr>
      </w:pPr>
    </w:p>
    <w:p w14:paraId="52A305BD" w14:textId="77777777" w:rsidR="00B917D8" w:rsidRPr="00B917D8" w:rsidRDefault="00B917D8" w:rsidP="00B917D8">
      <w:pPr>
        <w:pStyle w:val="Akapitzlist"/>
        <w:tabs>
          <w:tab w:val="left" w:pos="993"/>
        </w:tabs>
        <w:autoSpaceDE w:val="0"/>
        <w:autoSpaceDN w:val="0"/>
        <w:adjustRightInd w:val="0"/>
        <w:spacing w:after="0"/>
        <w:ind w:left="1068"/>
        <w:jc w:val="both"/>
        <w:rPr>
          <w:color w:val="auto"/>
        </w:rPr>
      </w:pPr>
      <w:r w:rsidRPr="00CE640B">
        <w:t xml:space="preserve">      </w:t>
      </w:r>
    </w:p>
    <w:p w14:paraId="531FFA47" w14:textId="4D31285A" w:rsidR="00B917D8" w:rsidRPr="00B917D8" w:rsidRDefault="00B917D8" w:rsidP="00B917D8">
      <w:pPr>
        <w:pStyle w:val="Akapitzlist"/>
        <w:tabs>
          <w:tab w:val="left" w:pos="993"/>
        </w:tabs>
        <w:autoSpaceDE w:val="0"/>
        <w:autoSpaceDN w:val="0"/>
        <w:adjustRightInd w:val="0"/>
        <w:spacing w:after="0"/>
        <w:ind w:left="1068"/>
        <w:jc w:val="both"/>
        <w:rPr>
          <w:color w:val="auto"/>
        </w:rPr>
      </w:pPr>
      <w:r w:rsidRPr="00B917D8">
        <w:rPr>
          <w:color w:val="auto"/>
        </w:rPr>
        <w:t xml:space="preserve">     R=           x</w:t>
      </w:r>
      <w:r w:rsidR="00676FA6">
        <w:rPr>
          <w:color w:val="auto"/>
        </w:rPr>
        <w:t>5</w:t>
      </w:r>
      <w:r w:rsidRPr="00B917D8">
        <w:rPr>
          <w:color w:val="auto"/>
        </w:rPr>
        <w:t>0% x 100</w:t>
      </w:r>
    </w:p>
    <w:p w14:paraId="7BA1C920" w14:textId="1A4BAA6D" w:rsidR="00B917D8" w:rsidRPr="00B917D8" w:rsidRDefault="00B917D8" w:rsidP="00B917D8">
      <w:pPr>
        <w:spacing w:after="0"/>
        <w:jc w:val="both"/>
        <w:rPr>
          <w:rStyle w:val="BrakA"/>
          <w:color w:val="auto"/>
        </w:rPr>
      </w:pPr>
    </w:p>
    <w:p w14:paraId="056B7FF8" w14:textId="08190212" w:rsidR="00B917D8" w:rsidRDefault="00B917D8" w:rsidP="00B917D8">
      <w:pPr>
        <w:spacing w:after="0"/>
        <w:jc w:val="both"/>
        <w:rPr>
          <w:rStyle w:val="BrakA"/>
        </w:rPr>
      </w:pPr>
    </w:p>
    <w:p w14:paraId="42713020" w14:textId="3D9C4579" w:rsidR="00B917D8" w:rsidRDefault="00B917D8" w:rsidP="00B917D8">
      <w:pPr>
        <w:spacing w:after="0"/>
        <w:jc w:val="both"/>
        <w:rPr>
          <w:rStyle w:val="BrakA"/>
        </w:rPr>
      </w:pPr>
      <w:r>
        <w:rPr>
          <w:rStyle w:val="BrakA"/>
        </w:rPr>
        <w:t xml:space="preserve">Gdzie: </w:t>
      </w:r>
    </w:p>
    <w:p w14:paraId="2F2210D8" w14:textId="6B9FF18F" w:rsidR="00B917D8" w:rsidRDefault="00B917D8" w:rsidP="00B917D8">
      <w:pPr>
        <w:spacing w:after="0"/>
        <w:jc w:val="both"/>
        <w:rPr>
          <w:rStyle w:val="BrakA"/>
        </w:rPr>
      </w:pPr>
      <w:r>
        <w:rPr>
          <w:rStyle w:val="BrakA"/>
        </w:rPr>
        <w:t>R – oznacza liczbę punktów przyznanych w ofercie za kryterium rabatu od cen detalicznych</w:t>
      </w:r>
    </w:p>
    <w:p w14:paraId="7202F275" w14:textId="0984FAB3" w:rsidR="00B917D8" w:rsidRDefault="00B917D8" w:rsidP="00B917D8">
      <w:pPr>
        <w:spacing w:after="0"/>
        <w:jc w:val="both"/>
        <w:rPr>
          <w:rStyle w:val="BrakA"/>
        </w:rPr>
      </w:pPr>
      <w:r>
        <w:rPr>
          <w:rStyle w:val="BrakA"/>
        </w:rPr>
        <w:t>R min – oznacza wysokość oferowanego rabatu od cen detalicznych</w:t>
      </w:r>
    </w:p>
    <w:p w14:paraId="4D926730" w14:textId="72BA7683" w:rsidR="00B917D8" w:rsidRDefault="00B917D8" w:rsidP="00B917D8">
      <w:pPr>
        <w:spacing w:after="0"/>
        <w:jc w:val="both"/>
        <w:rPr>
          <w:rStyle w:val="BrakA"/>
        </w:rPr>
      </w:pPr>
      <w:r>
        <w:rPr>
          <w:rStyle w:val="BrakA"/>
        </w:rPr>
        <w:t xml:space="preserve">R </w:t>
      </w:r>
      <w:proofErr w:type="spellStart"/>
      <w:r>
        <w:rPr>
          <w:rStyle w:val="BrakA"/>
        </w:rPr>
        <w:t>bad</w:t>
      </w:r>
      <w:proofErr w:type="spellEnd"/>
      <w:r>
        <w:rPr>
          <w:rStyle w:val="BrakA"/>
        </w:rPr>
        <w:t xml:space="preserve"> – oznacza wysokość rabatu od cen detalicznych w badanej ofercie</w:t>
      </w:r>
    </w:p>
    <w:p w14:paraId="2F2701BF" w14:textId="77777777" w:rsidR="00676FA6" w:rsidRDefault="00676FA6" w:rsidP="00B917D8">
      <w:pPr>
        <w:spacing w:after="0"/>
        <w:jc w:val="both"/>
        <w:rPr>
          <w:rStyle w:val="BrakA"/>
        </w:rPr>
      </w:pPr>
    </w:p>
    <w:p w14:paraId="3409E640" w14:textId="4F03274C" w:rsidR="00676FA6" w:rsidRDefault="00676FA6" w:rsidP="00293BBA">
      <w:pPr>
        <w:pStyle w:val="Akapitzlist"/>
        <w:numPr>
          <w:ilvl w:val="0"/>
          <w:numId w:val="7"/>
        </w:numPr>
        <w:spacing w:after="0"/>
        <w:ind w:hanging="371"/>
        <w:jc w:val="both"/>
        <w:rPr>
          <w:rStyle w:val="BrakA"/>
        </w:rPr>
      </w:pPr>
      <w:r>
        <w:rPr>
          <w:rStyle w:val="BrakA"/>
        </w:rPr>
        <w:t xml:space="preserve">Minimalny rabat od cen detalicznych publikowanych na stronie mds-partner.de – na publikacje na życzenie - 5% </w:t>
      </w:r>
    </w:p>
    <w:tbl>
      <w:tblPr>
        <w:tblpPr w:leftFromText="141" w:rightFromText="141" w:vertAnchor="text" w:horzAnchor="page" w:tblpX="3676" w:tblpY="462"/>
        <w:tblW w:w="0" w:type="auto"/>
        <w:tblLook w:val="04A0" w:firstRow="1" w:lastRow="0" w:firstColumn="1" w:lastColumn="0" w:noHBand="0" w:noVBand="1"/>
      </w:tblPr>
      <w:tblGrid>
        <w:gridCol w:w="1346"/>
      </w:tblGrid>
      <w:tr w:rsidR="00676FA6" w:rsidRPr="00C34991" w14:paraId="748E1A54" w14:textId="77777777" w:rsidTr="00C40D52">
        <w:trPr>
          <w:trHeight w:val="549"/>
        </w:trPr>
        <w:tc>
          <w:tcPr>
            <w:tcW w:w="1346" w:type="dxa"/>
          </w:tcPr>
          <w:p w14:paraId="7AD2FA11" w14:textId="77777777" w:rsidR="00676FA6" w:rsidRPr="00C34991" w:rsidRDefault="00676FA6" w:rsidP="00C40D5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color w:val="auto"/>
                <w:bdr w:val="none" w:sz="0" w:space="0" w:color="auto"/>
              </w:rPr>
            </w:pPr>
            <w:r w:rsidRPr="00B917D8">
              <w:rPr>
                <w:color w:val="auto"/>
                <w:bdr w:val="none" w:sz="0" w:space="0" w:color="auto"/>
              </w:rPr>
              <w:t>R</w:t>
            </w:r>
            <w:r w:rsidRPr="00C34991">
              <w:rPr>
                <w:color w:val="auto"/>
                <w:bdr w:val="none" w:sz="0" w:space="0" w:color="auto"/>
              </w:rPr>
              <w:t xml:space="preserve"> min</w:t>
            </w:r>
          </w:p>
          <w:p w14:paraId="0AD04FB2" w14:textId="77777777" w:rsidR="00676FA6" w:rsidRPr="00C34991" w:rsidRDefault="00676FA6" w:rsidP="00C40D5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color w:val="auto"/>
                <w:bdr w:val="none" w:sz="0" w:space="0" w:color="auto"/>
              </w:rPr>
            </w:pPr>
            <w:r w:rsidRPr="00B917D8">
              <w:rPr>
                <w:noProof/>
                <w:color w:val="auto"/>
                <w:bdr w:val="none" w:sz="0" w:space="0" w:color="auto"/>
              </w:rPr>
              <mc:AlternateContent>
                <mc:Choice Requires="wps">
                  <w:drawing>
                    <wp:anchor distT="0" distB="0" distL="114300" distR="114300" simplePos="0" relativeHeight="251665408" behindDoc="0" locked="0" layoutInCell="1" allowOverlap="1" wp14:anchorId="07BBCCFE" wp14:editId="4AB3F255">
                      <wp:simplePos x="0" y="0"/>
                      <wp:positionH relativeFrom="column">
                        <wp:posOffset>-36195</wp:posOffset>
                      </wp:positionH>
                      <wp:positionV relativeFrom="paragraph">
                        <wp:posOffset>5080</wp:posOffset>
                      </wp:positionV>
                      <wp:extent cx="438150" cy="0"/>
                      <wp:effectExtent l="9525" t="8255" r="9525" b="1079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00816D" id="_x0000_t32" coordsize="21600,21600" o:spt="32" o:oned="t" path="m,l21600,21600e" filled="f">
                      <v:path arrowok="t" fillok="f" o:connecttype="none"/>
                      <o:lock v:ext="edit" shapetype="t"/>
                    </v:shapetype>
                    <v:shape id="Łącznik prosty ze strzałką 2" o:spid="_x0000_s1026" type="#_x0000_t32" style="position:absolute;margin-left:-2.85pt;margin-top:.4pt;width:3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"/>
                  </w:pict>
                </mc:Fallback>
              </mc:AlternateContent>
            </w:r>
            <w:r w:rsidRPr="00B917D8">
              <w:rPr>
                <w:color w:val="auto"/>
                <w:bdr w:val="none" w:sz="0" w:space="0" w:color="auto"/>
              </w:rPr>
              <w:t>R</w:t>
            </w:r>
            <w:r w:rsidRPr="00C34991">
              <w:rPr>
                <w:color w:val="auto"/>
                <w:bdr w:val="none" w:sz="0" w:space="0" w:color="auto"/>
              </w:rPr>
              <w:t xml:space="preserve"> </w:t>
            </w:r>
            <w:proofErr w:type="spellStart"/>
            <w:r w:rsidRPr="00C34991">
              <w:rPr>
                <w:color w:val="auto"/>
                <w:bdr w:val="none" w:sz="0" w:space="0" w:color="auto"/>
              </w:rPr>
              <w:t>bad</w:t>
            </w:r>
            <w:proofErr w:type="spellEnd"/>
            <w:r w:rsidRPr="00C34991">
              <w:rPr>
                <w:color w:val="auto"/>
                <w:bdr w:val="none" w:sz="0" w:space="0" w:color="auto"/>
              </w:rPr>
              <w:t xml:space="preserve">   </w:t>
            </w:r>
          </w:p>
        </w:tc>
      </w:tr>
    </w:tbl>
    <w:p w14:paraId="0A951157" w14:textId="77777777" w:rsidR="00676FA6" w:rsidRDefault="00676FA6" w:rsidP="00676FA6">
      <w:pPr>
        <w:spacing w:after="0"/>
        <w:ind w:left="1985" w:hanging="142"/>
        <w:jc w:val="both"/>
        <w:rPr>
          <w:rStyle w:val="BrakA"/>
        </w:rPr>
      </w:pPr>
    </w:p>
    <w:p w14:paraId="13C6DDCC" w14:textId="77777777" w:rsidR="00676FA6" w:rsidRPr="00B917D8" w:rsidRDefault="00676FA6" w:rsidP="00676FA6">
      <w:pPr>
        <w:pStyle w:val="Akapitzlist"/>
        <w:tabs>
          <w:tab w:val="left" w:pos="993"/>
        </w:tabs>
        <w:autoSpaceDE w:val="0"/>
        <w:autoSpaceDN w:val="0"/>
        <w:adjustRightInd w:val="0"/>
        <w:spacing w:after="0"/>
        <w:ind w:left="1068"/>
        <w:jc w:val="both"/>
        <w:rPr>
          <w:color w:val="auto"/>
        </w:rPr>
      </w:pPr>
      <w:r w:rsidRPr="00CE640B">
        <w:t xml:space="preserve">      </w:t>
      </w:r>
    </w:p>
    <w:p w14:paraId="4F378E82" w14:textId="52E56AE2" w:rsidR="00676FA6" w:rsidRPr="00B917D8" w:rsidRDefault="00676FA6" w:rsidP="00676FA6">
      <w:pPr>
        <w:pStyle w:val="Akapitzlist"/>
        <w:tabs>
          <w:tab w:val="left" w:pos="993"/>
        </w:tabs>
        <w:autoSpaceDE w:val="0"/>
        <w:autoSpaceDN w:val="0"/>
        <w:adjustRightInd w:val="0"/>
        <w:spacing w:after="0"/>
        <w:ind w:left="1068"/>
        <w:jc w:val="both"/>
        <w:rPr>
          <w:color w:val="auto"/>
        </w:rPr>
      </w:pPr>
      <w:r>
        <w:rPr>
          <w:color w:val="auto"/>
        </w:rPr>
        <w:t xml:space="preserve">     R=           x5</w:t>
      </w:r>
      <w:r w:rsidRPr="00B917D8">
        <w:rPr>
          <w:color w:val="auto"/>
        </w:rPr>
        <w:t>% x 100</w:t>
      </w:r>
    </w:p>
    <w:p w14:paraId="2163024C" w14:textId="77777777" w:rsidR="00676FA6" w:rsidRPr="00B917D8" w:rsidRDefault="00676FA6" w:rsidP="00676FA6">
      <w:pPr>
        <w:spacing w:after="0"/>
        <w:jc w:val="both"/>
        <w:rPr>
          <w:rStyle w:val="BrakA"/>
          <w:color w:val="auto"/>
        </w:rPr>
      </w:pPr>
    </w:p>
    <w:p w14:paraId="6E5BD4C1" w14:textId="77777777" w:rsidR="00676FA6" w:rsidRDefault="00676FA6" w:rsidP="00676FA6">
      <w:pPr>
        <w:spacing w:after="0"/>
        <w:jc w:val="both"/>
        <w:rPr>
          <w:rStyle w:val="BrakA"/>
        </w:rPr>
      </w:pPr>
    </w:p>
    <w:p w14:paraId="53FDE454" w14:textId="77777777" w:rsidR="00676FA6" w:rsidRDefault="00676FA6" w:rsidP="00676FA6">
      <w:pPr>
        <w:spacing w:after="0"/>
        <w:jc w:val="both"/>
        <w:rPr>
          <w:rStyle w:val="BrakA"/>
        </w:rPr>
      </w:pPr>
      <w:r>
        <w:rPr>
          <w:rStyle w:val="BrakA"/>
        </w:rPr>
        <w:t xml:space="preserve">Gdzie: </w:t>
      </w:r>
    </w:p>
    <w:p w14:paraId="4E2D39DD" w14:textId="77777777" w:rsidR="00676FA6" w:rsidRDefault="00676FA6" w:rsidP="00676FA6">
      <w:pPr>
        <w:spacing w:after="0"/>
        <w:jc w:val="both"/>
        <w:rPr>
          <w:rStyle w:val="BrakA"/>
        </w:rPr>
      </w:pPr>
      <w:r>
        <w:rPr>
          <w:rStyle w:val="BrakA"/>
        </w:rPr>
        <w:t>R – oznacza liczbę punktów przyznanych w ofercie za kryterium rabatu od cen detalicznych</w:t>
      </w:r>
    </w:p>
    <w:p w14:paraId="3811BAD6" w14:textId="77777777" w:rsidR="00676FA6" w:rsidRDefault="00676FA6" w:rsidP="00676FA6">
      <w:pPr>
        <w:spacing w:after="0"/>
        <w:jc w:val="both"/>
        <w:rPr>
          <w:rStyle w:val="BrakA"/>
        </w:rPr>
      </w:pPr>
      <w:r>
        <w:rPr>
          <w:rStyle w:val="BrakA"/>
        </w:rPr>
        <w:t>R min – oznacza wysokość oferowanego rabatu od cen detalicznych</w:t>
      </w:r>
    </w:p>
    <w:p w14:paraId="1B397EA2" w14:textId="77777777" w:rsidR="00676FA6" w:rsidRPr="00F45D72" w:rsidRDefault="00676FA6" w:rsidP="00676FA6">
      <w:pPr>
        <w:spacing w:after="0"/>
        <w:jc w:val="both"/>
        <w:rPr>
          <w:rStyle w:val="BrakA"/>
        </w:rPr>
      </w:pPr>
      <w:r>
        <w:rPr>
          <w:rStyle w:val="BrakA"/>
        </w:rPr>
        <w:t xml:space="preserve">R </w:t>
      </w:r>
      <w:proofErr w:type="spellStart"/>
      <w:r>
        <w:rPr>
          <w:rStyle w:val="BrakA"/>
        </w:rPr>
        <w:t>bad</w:t>
      </w:r>
      <w:proofErr w:type="spellEnd"/>
      <w:r>
        <w:rPr>
          <w:rStyle w:val="BrakA"/>
        </w:rPr>
        <w:t xml:space="preserve"> – oznacza wysokość rabatu od cen detalicznych w badanej ofercie</w:t>
      </w:r>
    </w:p>
    <w:p w14:paraId="4B945F04" w14:textId="77777777" w:rsidR="00676FA6" w:rsidRDefault="00676FA6" w:rsidP="00B917D8">
      <w:pPr>
        <w:spacing w:after="0"/>
        <w:jc w:val="both"/>
        <w:rPr>
          <w:rStyle w:val="BrakA"/>
        </w:rPr>
      </w:pPr>
    </w:p>
    <w:p w14:paraId="160E0CB3" w14:textId="77777777" w:rsidR="00676FA6" w:rsidRDefault="00676FA6" w:rsidP="00B917D8">
      <w:pPr>
        <w:spacing w:after="0"/>
        <w:jc w:val="both"/>
        <w:rPr>
          <w:rStyle w:val="BrakA"/>
        </w:rPr>
      </w:pPr>
    </w:p>
    <w:p w14:paraId="2AD02E40" w14:textId="4C7004E0" w:rsidR="00676FA6" w:rsidRDefault="00676FA6" w:rsidP="00293BBA">
      <w:pPr>
        <w:pStyle w:val="Akapitzlist"/>
        <w:numPr>
          <w:ilvl w:val="0"/>
          <w:numId w:val="7"/>
        </w:numPr>
        <w:spacing w:after="0"/>
        <w:jc w:val="both"/>
        <w:rPr>
          <w:rStyle w:val="BrakA"/>
        </w:rPr>
      </w:pPr>
      <w:r>
        <w:rPr>
          <w:rStyle w:val="BrakA"/>
        </w:rPr>
        <w:t xml:space="preserve">Minimalny rabat od cen detalicznych publikowanych na stronie mds-partner.de – na materiały orkiestrowe - 5% </w:t>
      </w:r>
    </w:p>
    <w:tbl>
      <w:tblPr>
        <w:tblpPr w:leftFromText="141" w:rightFromText="141" w:vertAnchor="text" w:horzAnchor="page" w:tblpX="3676" w:tblpY="462"/>
        <w:tblW w:w="0" w:type="auto"/>
        <w:tblLook w:val="04A0" w:firstRow="1" w:lastRow="0" w:firstColumn="1" w:lastColumn="0" w:noHBand="0" w:noVBand="1"/>
      </w:tblPr>
      <w:tblGrid>
        <w:gridCol w:w="1346"/>
      </w:tblGrid>
      <w:tr w:rsidR="00676FA6" w:rsidRPr="00C34991" w14:paraId="657E916C" w14:textId="77777777" w:rsidTr="00C40D52">
        <w:trPr>
          <w:trHeight w:val="549"/>
        </w:trPr>
        <w:tc>
          <w:tcPr>
            <w:tcW w:w="1346" w:type="dxa"/>
          </w:tcPr>
          <w:p w14:paraId="0F8B164F" w14:textId="77777777" w:rsidR="00676FA6" w:rsidRPr="00C34991" w:rsidRDefault="00676FA6" w:rsidP="00C40D5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color w:val="auto"/>
                <w:bdr w:val="none" w:sz="0" w:space="0" w:color="auto"/>
              </w:rPr>
            </w:pPr>
            <w:r w:rsidRPr="00B917D8">
              <w:rPr>
                <w:color w:val="auto"/>
                <w:bdr w:val="none" w:sz="0" w:space="0" w:color="auto"/>
              </w:rPr>
              <w:t>R</w:t>
            </w:r>
            <w:r w:rsidRPr="00C34991">
              <w:rPr>
                <w:color w:val="auto"/>
                <w:bdr w:val="none" w:sz="0" w:space="0" w:color="auto"/>
              </w:rPr>
              <w:t xml:space="preserve"> min</w:t>
            </w:r>
          </w:p>
          <w:p w14:paraId="65E38BFF" w14:textId="77777777" w:rsidR="00676FA6" w:rsidRPr="00C34991" w:rsidRDefault="00676FA6" w:rsidP="00C40D5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color w:val="auto"/>
                <w:bdr w:val="none" w:sz="0" w:space="0" w:color="auto"/>
              </w:rPr>
            </w:pPr>
            <w:r w:rsidRPr="00B917D8">
              <w:rPr>
                <w:noProof/>
                <w:color w:val="auto"/>
                <w:bdr w:val="none" w:sz="0" w:space="0" w:color="auto"/>
              </w:rPr>
              <mc:AlternateContent>
                <mc:Choice Requires="wps">
                  <w:drawing>
                    <wp:anchor distT="0" distB="0" distL="114300" distR="114300" simplePos="0" relativeHeight="251667456" behindDoc="0" locked="0" layoutInCell="1" allowOverlap="1" wp14:anchorId="7AD51F23" wp14:editId="5D186E6F">
                      <wp:simplePos x="0" y="0"/>
                      <wp:positionH relativeFrom="column">
                        <wp:posOffset>-36195</wp:posOffset>
                      </wp:positionH>
                      <wp:positionV relativeFrom="paragraph">
                        <wp:posOffset>5080</wp:posOffset>
                      </wp:positionV>
                      <wp:extent cx="438150" cy="0"/>
                      <wp:effectExtent l="9525" t="8255" r="9525" b="1079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FFB0D" id="Łącznik prosty ze strzałką 3" o:spid="_x0000_s1026" type="#_x0000_t32" style="position:absolute;margin-left:-2.85pt;margin-top:.4pt;width:3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"/>
                  </w:pict>
                </mc:Fallback>
              </mc:AlternateContent>
            </w:r>
            <w:r w:rsidRPr="00B917D8">
              <w:rPr>
                <w:color w:val="auto"/>
                <w:bdr w:val="none" w:sz="0" w:space="0" w:color="auto"/>
              </w:rPr>
              <w:t>R</w:t>
            </w:r>
            <w:r w:rsidRPr="00C34991">
              <w:rPr>
                <w:color w:val="auto"/>
                <w:bdr w:val="none" w:sz="0" w:space="0" w:color="auto"/>
              </w:rPr>
              <w:t xml:space="preserve"> </w:t>
            </w:r>
            <w:proofErr w:type="spellStart"/>
            <w:r w:rsidRPr="00C34991">
              <w:rPr>
                <w:color w:val="auto"/>
                <w:bdr w:val="none" w:sz="0" w:space="0" w:color="auto"/>
              </w:rPr>
              <w:t>bad</w:t>
            </w:r>
            <w:proofErr w:type="spellEnd"/>
            <w:r w:rsidRPr="00C34991">
              <w:rPr>
                <w:color w:val="auto"/>
                <w:bdr w:val="none" w:sz="0" w:space="0" w:color="auto"/>
              </w:rPr>
              <w:t xml:space="preserve">   </w:t>
            </w:r>
          </w:p>
        </w:tc>
      </w:tr>
    </w:tbl>
    <w:p w14:paraId="439DC9A1" w14:textId="77777777" w:rsidR="00676FA6" w:rsidRDefault="00676FA6" w:rsidP="00676FA6">
      <w:pPr>
        <w:spacing w:after="0"/>
        <w:ind w:left="1985" w:hanging="142"/>
        <w:jc w:val="both"/>
        <w:rPr>
          <w:rStyle w:val="BrakA"/>
        </w:rPr>
      </w:pPr>
    </w:p>
    <w:p w14:paraId="174D06D3" w14:textId="77777777" w:rsidR="00676FA6" w:rsidRPr="00B917D8" w:rsidRDefault="00676FA6" w:rsidP="00676FA6">
      <w:pPr>
        <w:pStyle w:val="Akapitzlist"/>
        <w:tabs>
          <w:tab w:val="left" w:pos="993"/>
        </w:tabs>
        <w:autoSpaceDE w:val="0"/>
        <w:autoSpaceDN w:val="0"/>
        <w:adjustRightInd w:val="0"/>
        <w:spacing w:after="0"/>
        <w:ind w:left="1068"/>
        <w:jc w:val="both"/>
        <w:rPr>
          <w:color w:val="auto"/>
        </w:rPr>
      </w:pPr>
      <w:r w:rsidRPr="00CE640B">
        <w:t xml:space="preserve">      </w:t>
      </w:r>
    </w:p>
    <w:p w14:paraId="010B7E42" w14:textId="77777777" w:rsidR="00676FA6" w:rsidRPr="00B917D8" w:rsidRDefault="00676FA6" w:rsidP="00676FA6">
      <w:pPr>
        <w:pStyle w:val="Akapitzlist"/>
        <w:tabs>
          <w:tab w:val="left" w:pos="993"/>
        </w:tabs>
        <w:autoSpaceDE w:val="0"/>
        <w:autoSpaceDN w:val="0"/>
        <w:adjustRightInd w:val="0"/>
        <w:spacing w:after="0"/>
        <w:ind w:left="1068"/>
        <w:jc w:val="both"/>
        <w:rPr>
          <w:color w:val="auto"/>
        </w:rPr>
      </w:pPr>
      <w:r>
        <w:rPr>
          <w:color w:val="auto"/>
        </w:rPr>
        <w:t xml:space="preserve">     R=           x5</w:t>
      </w:r>
      <w:r w:rsidRPr="00B917D8">
        <w:rPr>
          <w:color w:val="auto"/>
        </w:rPr>
        <w:t>% x 100</w:t>
      </w:r>
    </w:p>
    <w:p w14:paraId="30F766E5" w14:textId="77777777" w:rsidR="00676FA6" w:rsidRPr="00B917D8" w:rsidRDefault="00676FA6" w:rsidP="00676FA6">
      <w:pPr>
        <w:spacing w:after="0"/>
        <w:jc w:val="both"/>
        <w:rPr>
          <w:rStyle w:val="BrakA"/>
          <w:color w:val="auto"/>
        </w:rPr>
      </w:pPr>
    </w:p>
    <w:p w14:paraId="1E332C85" w14:textId="77777777" w:rsidR="00676FA6" w:rsidRDefault="00676FA6" w:rsidP="00676FA6">
      <w:pPr>
        <w:spacing w:after="0"/>
        <w:jc w:val="both"/>
        <w:rPr>
          <w:rStyle w:val="BrakA"/>
        </w:rPr>
      </w:pPr>
    </w:p>
    <w:p w14:paraId="2C3FBAAE" w14:textId="77777777" w:rsidR="00676FA6" w:rsidRDefault="00676FA6" w:rsidP="00676FA6">
      <w:pPr>
        <w:spacing w:after="0"/>
        <w:jc w:val="both"/>
        <w:rPr>
          <w:rStyle w:val="BrakA"/>
        </w:rPr>
      </w:pPr>
      <w:r>
        <w:rPr>
          <w:rStyle w:val="BrakA"/>
        </w:rPr>
        <w:t xml:space="preserve">Gdzie: </w:t>
      </w:r>
    </w:p>
    <w:p w14:paraId="23E96491" w14:textId="77777777" w:rsidR="00676FA6" w:rsidRDefault="00676FA6" w:rsidP="00676FA6">
      <w:pPr>
        <w:spacing w:after="0"/>
        <w:jc w:val="both"/>
        <w:rPr>
          <w:rStyle w:val="BrakA"/>
        </w:rPr>
      </w:pPr>
      <w:r>
        <w:rPr>
          <w:rStyle w:val="BrakA"/>
        </w:rPr>
        <w:t>R – oznacza liczbę punktów przyznanych w ofercie za kryterium rabatu od cen detalicznych</w:t>
      </w:r>
    </w:p>
    <w:p w14:paraId="4BC3C51C" w14:textId="77777777" w:rsidR="00676FA6" w:rsidRDefault="00676FA6" w:rsidP="00676FA6">
      <w:pPr>
        <w:spacing w:after="0"/>
        <w:jc w:val="both"/>
        <w:rPr>
          <w:rStyle w:val="BrakA"/>
        </w:rPr>
      </w:pPr>
      <w:r>
        <w:rPr>
          <w:rStyle w:val="BrakA"/>
        </w:rPr>
        <w:t>R min – oznacza wysokość oferowanego rabatu od cen detalicznych</w:t>
      </w:r>
    </w:p>
    <w:p w14:paraId="306DAEBC" w14:textId="77777777" w:rsidR="00676FA6" w:rsidRPr="00F45D72" w:rsidRDefault="00676FA6" w:rsidP="00676FA6">
      <w:pPr>
        <w:spacing w:after="0"/>
        <w:jc w:val="both"/>
        <w:rPr>
          <w:rStyle w:val="BrakA"/>
        </w:rPr>
      </w:pPr>
      <w:r>
        <w:rPr>
          <w:rStyle w:val="BrakA"/>
        </w:rPr>
        <w:t xml:space="preserve">R </w:t>
      </w:r>
      <w:proofErr w:type="spellStart"/>
      <w:r>
        <w:rPr>
          <w:rStyle w:val="BrakA"/>
        </w:rPr>
        <w:t>bad</w:t>
      </w:r>
      <w:proofErr w:type="spellEnd"/>
      <w:r>
        <w:rPr>
          <w:rStyle w:val="BrakA"/>
        </w:rPr>
        <w:t xml:space="preserve"> – oznacza wysokość rabatu od cen detalicznych w badanej ofercie</w:t>
      </w:r>
    </w:p>
    <w:p w14:paraId="25403223" w14:textId="77777777" w:rsidR="00676FA6" w:rsidRPr="00F45D72" w:rsidRDefault="00676FA6" w:rsidP="00B917D8">
      <w:pPr>
        <w:spacing w:after="0"/>
        <w:jc w:val="both"/>
        <w:rPr>
          <w:rStyle w:val="BrakA"/>
        </w:rPr>
      </w:pPr>
    </w:p>
    <w:p w14:paraId="065D28CF" w14:textId="77777777" w:rsidR="00C56629" w:rsidRDefault="00C56629" w:rsidP="006454DF">
      <w:pPr>
        <w:pStyle w:val="Akapitzlist"/>
        <w:spacing w:after="0"/>
        <w:ind w:left="709"/>
        <w:jc w:val="both"/>
        <w:rPr>
          <w:rStyle w:val="BrakA"/>
        </w:rPr>
      </w:pPr>
    </w:p>
    <w:p w14:paraId="3EF34146" w14:textId="03AA11B7" w:rsidR="00C56629" w:rsidRPr="00C56629" w:rsidRDefault="00C56629" w:rsidP="006454DF">
      <w:pPr>
        <w:pStyle w:val="Akapitzlist"/>
        <w:spacing w:after="0"/>
        <w:ind w:left="709"/>
        <w:jc w:val="both"/>
        <w:rPr>
          <w:rStyle w:val="BrakA"/>
          <w:u w:val="single"/>
        </w:rPr>
      </w:pPr>
      <w:r w:rsidRPr="00C56629">
        <w:rPr>
          <w:rStyle w:val="BrakA"/>
          <w:u w:val="single"/>
        </w:rPr>
        <w:t xml:space="preserve">Maksymalnie można otrzymać </w:t>
      </w:r>
      <w:r w:rsidR="003A4576">
        <w:rPr>
          <w:rStyle w:val="BrakA"/>
          <w:u w:val="single"/>
        </w:rPr>
        <w:t>10</w:t>
      </w:r>
      <w:r w:rsidRPr="00C56629">
        <w:rPr>
          <w:rStyle w:val="BrakA"/>
          <w:u w:val="single"/>
        </w:rPr>
        <w:t>0 pkt.</w:t>
      </w:r>
    </w:p>
    <w:p w14:paraId="0AF4169C" w14:textId="77777777" w:rsidR="006454DF" w:rsidRDefault="006454DF" w:rsidP="00484EB3">
      <w:pPr>
        <w:spacing w:after="0"/>
        <w:jc w:val="both"/>
        <w:rPr>
          <w:rStyle w:val="BrakA"/>
        </w:rPr>
      </w:pPr>
    </w:p>
    <w:p w14:paraId="511404F6" w14:textId="77777777" w:rsidR="008A43DE" w:rsidRPr="006454DF" w:rsidRDefault="008A43DE" w:rsidP="008A43DE">
      <w:pPr>
        <w:pStyle w:val="Akapitzlist"/>
        <w:numPr>
          <w:ilvl w:val="0"/>
          <w:numId w:val="1"/>
        </w:numPr>
        <w:spacing w:after="0"/>
        <w:ind w:left="709" w:hanging="349"/>
        <w:jc w:val="both"/>
        <w:rPr>
          <w:rStyle w:val="BrakA"/>
          <w:b/>
        </w:rPr>
      </w:pPr>
      <w:r w:rsidRPr="006454DF">
        <w:rPr>
          <w:rStyle w:val="BrakA"/>
          <w:b/>
        </w:rPr>
        <w:t>Osoba upoważniona do kontaktu z Wykonawcami</w:t>
      </w:r>
    </w:p>
    <w:p w14:paraId="080F243E" w14:textId="36C97248" w:rsidR="006454DF" w:rsidRPr="006454DF" w:rsidRDefault="006454DF" w:rsidP="006454DF">
      <w:pPr>
        <w:pStyle w:val="Akapitzlist"/>
        <w:spacing w:after="0"/>
        <w:ind w:left="709"/>
        <w:jc w:val="both"/>
        <w:rPr>
          <w:rStyle w:val="BrakA"/>
        </w:rPr>
      </w:pPr>
      <w:r w:rsidRPr="006454DF">
        <w:rPr>
          <w:rStyle w:val="BrakA"/>
        </w:rPr>
        <w:t xml:space="preserve">W sprawach proceduralnych: Zespół Zamówień Publicznych, adres e-mail: </w:t>
      </w:r>
      <w:hyperlink r:id="rId8" w:history="1">
        <w:r w:rsidR="00293BBA" w:rsidRPr="00C73385">
          <w:rPr>
            <w:rStyle w:val="Hipercze"/>
          </w:rPr>
          <w:t>zam</w:t>
        </w:r>
        <w:r w:rsidR="00293BBA">
          <w:rPr>
            <w:rStyle w:val="Hipercze"/>
          </w:rPr>
          <w:t>o</w:t>
        </w:r>
        <w:r w:rsidR="00293BBA" w:rsidRPr="00C73385">
          <w:rPr>
            <w:rStyle w:val="Hipercze"/>
          </w:rPr>
          <w:t>wienia_publiczne@pwm.com.pl</w:t>
        </w:r>
      </w:hyperlink>
      <w:r>
        <w:rPr>
          <w:rStyle w:val="BrakA"/>
        </w:rPr>
        <w:t xml:space="preserve"> </w:t>
      </w:r>
      <w:r w:rsidRPr="006454DF">
        <w:rPr>
          <w:rStyle w:val="BrakA"/>
        </w:rPr>
        <w:t xml:space="preserve"> </w:t>
      </w:r>
    </w:p>
    <w:p w14:paraId="129A22A9" w14:textId="0C4654C1" w:rsidR="00C56629" w:rsidRDefault="006454DF" w:rsidP="006454DF">
      <w:pPr>
        <w:pStyle w:val="Akapitzlist"/>
        <w:spacing w:after="0"/>
        <w:ind w:left="709"/>
        <w:jc w:val="both"/>
        <w:rPr>
          <w:rStyle w:val="BrakA"/>
        </w:rPr>
      </w:pPr>
      <w:r w:rsidRPr="006454DF">
        <w:rPr>
          <w:rStyle w:val="BrakA"/>
        </w:rPr>
        <w:t xml:space="preserve">W sprawach merytorycznych: </w:t>
      </w:r>
    </w:p>
    <w:p w14:paraId="012E1954" w14:textId="365BC913" w:rsidR="00B917D8" w:rsidRDefault="00107083" w:rsidP="006454DF">
      <w:pPr>
        <w:pStyle w:val="Akapitzlist"/>
        <w:spacing w:after="0"/>
        <w:ind w:left="709"/>
        <w:jc w:val="both"/>
        <w:rPr>
          <w:rStyle w:val="BrakA"/>
        </w:rPr>
      </w:pPr>
      <w:r>
        <w:rPr>
          <w:rStyle w:val="BrakA"/>
        </w:rPr>
        <w:lastRenderedPageBreak/>
        <w:t xml:space="preserve">Pani Sylwia Religa, adres e-mail: </w:t>
      </w:r>
      <w:hyperlink r:id="rId9" w:history="1">
        <w:r w:rsidRPr="00553391">
          <w:rPr>
            <w:rStyle w:val="Hipercze"/>
          </w:rPr>
          <w:t>Sylwia_Religa@pwm.com.pl</w:t>
        </w:r>
      </w:hyperlink>
      <w:r>
        <w:rPr>
          <w:rStyle w:val="BrakA"/>
        </w:rPr>
        <w:t xml:space="preserve"> </w:t>
      </w:r>
    </w:p>
    <w:p w14:paraId="3E3058C7" w14:textId="34506BDA" w:rsidR="006454DF" w:rsidRPr="006454DF" w:rsidRDefault="008A43DE" w:rsidP="006454DF">
      <w:pPr>
        <w:pStyle w:val="Akapitzlist"/>
        <w:numPr>
          <w:ilvl w:val="0"/>
          <w:numId w:val="1"/>
        </w:numPr>
        <w:spacing w:after="0"/>
        <w:ind w:left="709" w:hanging="349"/>
        <w:jc w:val="both"/>
        <w:rPr>
          <w:rStyle w:val="BrakA"/>
          <w:b/>
        </w:rPr>
      </w:pPr>
      <w:r w:rsidRPr="006454DF">
        <w:rPr>
          <w:rStyle w:val="BrakA"/>
          <w:b/>
        </w:rPr>
        <w:t>Przesłana oferta powinna zawierać</w:t>
      </w:r>
    </w:p>
    <w:p w14:paraId="5FCAAAA6" w14:textId="188A829B" w:rsidR="006454DF" w:rsidRDefault="001E38C7" w:rsidP="00C56629">
      <w:pPr>
        <w:pStyle w:val="Akapitzlist"/>
        <w:numPr>
          <w:ilvl w:val="0"/>
          <w:numId w:val="3"/>
        </w:numPr>
        <w:tabs>
          <w:tab w:val="left" w:pos="993"/>
        </w:tabs>
        <w:spacing w:after="0"/>
        <w:jc w:val="both"/>
        <w:rPr>
          <w:rStyle w:val="BrakA"/>
        </w:rPr>
      </w:pPr>
      <w:r>
        <w:rPr>
          <w:rStyle w:val="BrakA"/>
        </w:rPr>
        <w:t xml:space="preserve"> </w:t>
      </w:r>
      <w:r w:rsidR="006454DF" w:rsidRPr="006454DF">
        <w:rPr>
          <w:rStyle w:val="BrakA"/>
        </w:rPr>
        <w:t xml:space="preserve">Wypełniony formularz oferty – zgodny ze wzorem stanowiącym </w:t>
      </w:r>
      <w:r w:rsidR="006454DF" w:rsidRPr="00A06B04">
        <w:rPr>
          <w:rStyle w:val="BrakA"/>
          <w:u w:val="single"/>
        </w:rPr>
        <w:t>Załącznik nr 2</w:t>
      </w:r>
      <w:r w:rsidR="006454DF" w:rsidRPr="006454DF">
        <w:rPr>
          <w:rStyle w:val="BrakA"/>
        </w:rPr>
        <w:t xml:space="preserve"> do niniejszego zapytania</w:t>
      </w:r>
      <w:r w:rsidR="00C56629">
        <w:rPr>
          <w:rStyle w:val="BrakA"/>
        </w:rPr>
        <w:t xml:space="preserve"> ofertowego;</w:t>
      </w:r>
    </w:p>
    <w:p w14:paraId="2970ABCE" w14:textId="1877880B" w:rsidR="007A5F4A" w:rsidRPr="00E608EE" w:rsidRDefault="007A5F4A" w:rsidP="007A5F4A">
      <w:pPr>
        <w:pStyle w:val="Akapitzlist"/>
        <w:numPr>
          <w:ilvl w:val="0"/>
          <w:numId w:val="3"/>
        </w:numPr>
        <w:rPr>
          <w:rStyle w:val="BrakA"/>
        </w:rPr>
      </w:pPr>
      <w:r w:rsidRPr="007A5F4A">
        <w:rPr>
          <w:rStyle w:val="BrakA"/>
        </w:rPr>
        <w:t>Stosowne pełnomocnictwo jeżeli umocowanie do reprezentacji Wykonawcy nie wynika z dokumentów rejestrowych;</w:t>
      </w:r>
    </w:p>
    <w:p w14:paraId="3A280740" w14:textId="2A6D491C" w:rsidR="007A5F4A" w:rsidRPr="007A5F4A" w:rsidRDefault="007A5F4A" w:rsidP="007A5F4A">
      <w:pPr>
        <w:spacing w:after="0"/>
        <w:jc w:val="both"/>
        <w:rPr>
          <w:rStyle w:val="BrakA"/>
        </w:rPr>
      </w:pPr>
      <w:r w:rsidRPr="007A5F4A">
        <w:rPr>
          <w:rStyle w:val="BrakA"/>
        </w:rPr>
        <w:t xml:space="preserve">Przesłane formularze, oświadczenia i dokumenty, o których mowa w pkt. </w:t>
      </w:r>
      <w:r>
        <w:rPr>
          <w:rStyle w:val="BrakA"/>
        </w:rPr>
        <w:t>a</w:t>
      </w:r>
      <w:r w:rsidRPr="007A5F4A">
        <w:rPr>
          <w:rStyle w:val="BrakA"/>
        </w:rPr>
        <w:t>)-</w:t>
      </w:r>
      <w:r w:rsidR="00107083">
        <w:rPr>
          <w:rStyle w:val="BrakA"/>
        </w:rPr>
        <w:t>b</w:t>
      </w:r>
      <w:r w:rsidRPr="007A5F4A">
        <w:rPr>
          <w:rStyle w:val="BrakA"/>
        </w:rPr>
        <w:t xml:space="preserve">) powyżej muszą być podpisane przez osobę upoważnioną do reprezentacji Wykonawcy. </w:t>
      </w:r>
      <w:r w:rsidRPr="007A5F4A">
        <w:rPr>
          <w:rStyle w:val="BrakA"/>
          <w:u w:val="single"/>
        </w:rPr>
        <w:t>Konieczne jest złożenie oferty</w:t>
      </w:r>
      <w:r w:rsidRPr="007A5F4A">
        <w:rPr>
          <w:rStyle w:val="BrakA"/>
        </w:rPr>
        <w:t>:</w:t>
      </w:r>
    </w:p>
    <w:p w14:paraId="2CAAF87E" w14:textId="4F4FBD29" w:rsidR="007A5F4A" w:rsidRPr="007A5F4A" w:rsidRDefault="007A5F4A" w:rsidP="007A5F4A">
      <w:pPr>
        <w:spacing w:after="0"/>
        <w:jc w:val="both"/>
        <w:rPr>
          <w:rStyle w:val="BrakA"/>
        </w:rPr>
      </w:pPr>
      <w:r w:rsidRPr="007A5F4A">
        <w:rPr>
          <w:rStyle w:val="BrakA"/>
        </w:rPr>
        <w:t>-</w:t>
      </w:r>
      <w:r>
        <w:rPr>
          <w:rStyle w:val="BrakA"/>
        </w:rPr>
        <w:t xml:space="preserve"> </w:t>
      </w:r>
      <w:r w:rsidRPr="007A5F4A">
        <w:rPr>
          <w:rStyle w:val="BrakA"/>
        </w:rPr>
        <w:t xml:space="preserve">w </w:t>
      </w:r>
      <w:r w:rsidRPr="007A5F4A">
        <w:rPr>
          <w:rStyle w:val="BrakA"/>
          <w:u w:val="single"/>
        </w:rPr>
        <w:t>formie elektronicznej</w:t>
      </w:r>
      <w:r w:rsidRPr="007A5F4A">
        <w:rPr>
          <w:rStyle w:val="BrakA"/>
        </w:rPr>
        <w:t xml:space="preserve"> (oferta sporządzona w formie elektronicznej i podpisana kwalifikowanym podpisem elektronicznym;</w:t>
      </w:r>
    </w:p>
    <w:p w14:paraId="360BD63C" w14:textId="77777777" w:rsidR="007A5F4A" w:rsidRPr="007A5F4A" w:rsidRDefault="007A5F4A" w:rsidP="007A5F4A">
      <w:pPr>
        <w:spacing w:after="0"/>
        <w:jc w:val="both"/>
        <w:rPr>
          <w:rStyle w:val="BrakA"/>
        </w:rPr>
      </w:pPr>
      <w:r w:rsidRPr="007A5F4A">
        <w:rPr>
          <w:rStyle w:val="BrakA"/>
        </w:rPr>
        <w:t xml:space="preserve">albo </w:t>
      </w:r>
    </w:p>
    <w:p w14:paraId="7F269B2D" w14:textId="16D375E4" w:rsidR="007A5F4A" w:rsidRPr="007A5F4A" w:rsidRDefault="007A5F4A" w:rsidP="007A5F4A">
      <w:pPr>
        <w:spacing w:after="0"/>
        <w:jc w:val="both"/>
        <w:rPr>
          <w:rStyle w:val="BrakA"/>
        </w:rPr>
      </w:pPr>
      <w:r w:rsidRPr="007A5F4A">
        <w:rPr>
          <w:rStyle w:val="BrakA"/>
        </w:rPr>
        <w:t>-</w:t>
      </w:r>
      <w:r>
        <w:rPr>
          <w:rStyle w:val="BrakA"/>
        </w:rPr>
        <w:t xml:space="preserve"> </w:t>
      </w:r>
      <w:r w:rsidRPr="007A5F4A">
        <w:rPr>
          <w:rStyle w:val="BrakA"/>
        </w:rPr>
        <w:t xml:space="preserve">w </w:t>
      </w:r>
      <w:r w:rsidRPr="007A5F4A">
        <w:rPr>
          <w:rStyle w:val="BrakA"/>
          <w:u w:val="single"/>
        </w:rPr>
        <w:t>postaci elektronicznej</w:t>
      </w:r>
      <w:r w:rsidRPr="007A5F4A">
        <w:rPr>
          <w:rStyle w:val="BrakA"/>
        </w:rPr>
        <w:t xml:space="preserve"> przez zeskanowanie dokumentów wraz z odręcznymi podpisami, względnie opatrzenie s</w:t>
      </w:r>
      <w:r w:rsidR="00A06B04">
        <w:rPr>
          <w:rStyle w:val="BrakA"/>
        </w:rPr>
        <w:t>k</w:t>
      </w:r>
      <w:r w:rsidRPr="007A5F4A">
        <w:rPr>
          <w:rStyle w:val="BrakA"/>
        </w:rPr>
        <w:t>anu dokumentów podpisem elektronicznym (kwalifikowany podpis elektroniczny albo podpis zaufany albo podpis osobisty);</w:t>
      </w:r>
    </w:p>
    <w:p w14:paraId="071C1652" w14:textId="77777777" w:rsidR="007A5F4A" w:rsidRPr="007A5F4A" w:rsidRDefault="007A5F4A" w:rsidP="007A5F4A">
      <w:pPr>
        <w:spacing w:after="0"/>
        <w:jc w:val="both"/>
        <w:rPr>
          <w:rStyle w:val="BrakA"/>
        </w:rPr>
      </w:pPr>
      <w:r w:rsidRPr="007A5F4A">
        <w:rPr>
          <w:rStyle w:val="BrakA"/>
        </w:rPr>
        <w:t xml:space="preserve">albo </w:t>
      </w:r>
    </w:p>
    <w:p w14:paraId="62B72D8E" w14:textId="2FD235C2" w:rsidR="006454DF" w:rsidRPr="006454DF" w:rsidRDefault="007A5F4A" w:rsidP="007A5F4A">
      <w:pPr>
        <w:spacing w:after="0"/>
        <w:jc w:val="both"/>
        <w:rPr>
          <w:rStyle w:val="BrakA"/>
        </w:rPr>
      </w:pPr>
      <w:r w:rsidRPr="007A5F4A">
        <w:rPr>
          <w:rStyle w:val="BrakA"/>
        </w:rPr>
        <w:t>-</w:t>
      </w:r>
      <w:r>
        <w:rPr>
          <w:rStyle w:val="BrakA"/>
        </w:rPr>
        <w:t xml:space="preserve"> </w:t>
      </w:r>
      <w:r w:rsidRPr="007A5F4A">
        <w:rPr>
          <w:rStyle w:val="BrakA"/>
        </w:rPr>
        <w:t>przekazane pocztą elektroniczną w formie podpisanych skanów;</w:t>
      </w:r>
    </w:p>
    <w:p w14:paraId="65CCF2C4" w14:textId="77777777" w:rsidR="00185989" w:rsidRDefault="00185989" w:rsidP="00107083">
      <w:pPr>
        <w:spacing w:after="0"/>
        <w:jc w:val="both"/>
        <w:rPr>
          <w:rStyle w:val="BrakA"/>
        </w:rPr>
      </w:pPr>
    </w:p>
    <w:p w14:paraId="1C5CC638" w14:textId="77777777" w:rsidR="008A43DE" w:rsidRPr="006454DF" w:rsidRDefault="008A43DE" w:rsidP="006454DF">
      <w:pPr>
        <w:pStyle w:val="Akapitzlist"/>
        <w:numPr>
          <w:ilvl w:val="0"/>
          <w:numId w:val="1"/>
        </w:numPr>
        <w:tabs>
          <w:tab w:val="left" w:pos="709"/>
          <w:tab w:val="left" w:pos="851"/>
        </w:tabs>
        <w:spacing w:after="0"/>
        <w:ind w:left="709" w:hanging="349"/>
        <w:jc w:val="both"/>
        <w:rPr>
          <w:rStyle w:val="BrakA"/>
          <w:b/>
        </w:rPr>
      </w:pPr>
      <w:r w:rsidRPr="006454DF">
        <w:rPr>
          <w:rStyle w:val="BrakA"/>
          <w:b/>
        </w:rPr>
        <w:t xml:space="preserve">Termin przesłania oferty </w:t>
      </w:r>
    </w:p>
    <w:p w14:paraId="2E2D26A4" w14:textId="3685C68B" w:rsidR="006454DF" w:rsidRPr="006454DF" w:rsidRDefault="006454DF" w:rsidP="006454DF">
      <w:pPr>
        <w:pStyle w:val="Akapitzlist"/>
        <w:tabs>
          <w:tab w:val="left" w:pos="1276"/>
        </w:tabs>
        <w:spacing w:after="0"/>
        <w:ind w:left="709"/>
        <w:jc w:val="both"/>
        <w:rPr>
          <w:rStyle w:val="BrakA"/>
        </w:rPr>
      </w:pPr>
      <w:r w:rsidRPr="006454DF">
        <w:rPr>
          <w:rStyle w:val="BrakA"/>
        </w:rPr>
        <w:t>a)</w:t>
      </w:r>
      <w:r w:rsidRPr="006454DF">
        <w:rPr>
          <w:rStyle w:val="BrakA"/>
        </w:rPr>
        <w:tab/>
        <w:t>Prosimy o złożenie oferty w formie elektronicznej w terminie</w:t>
      </w:r>
      <w:r w:rsidRPr="00293BBA">
        <w:rPr>
          <w:rStyle w:val="BrakA"/>
        </w:rPr>
        <w:t>:</w:t>
      </w:r>
      <w:r w:rsidRPr="00293BBA">
        <w:rPr>
          <w:rStyle w:val="BrakA"/>
          <w:b/>
          <w:bCs/>
        </w:rPr>
        <w:t xml:space="preserve"> do </w:t>
      </w:r>
      <w:r w:rsidR="00E61D03">
        <w:rPr>
          <w:rStyle w:val="BrakA"/>
          <w:b/>
          <w:bCs/>
        </w:rPr>
        <w:t>02.11</w:t>
      </w:r>
      <w:r w:rsidR="0032304A" w:rsidRPr="00293BBA">
        <w:rPr>
          <w:rStyle w:val="BrakA"/>
          <w:b/>
          <w:bCs/>
        </w:rPr>
        <w:t>.2022</w:t>
      </w:r>
      <w:r w:rsidRPr="00293BBA">
        <w:rPr>
          <w:rStyle w:val="BrakA"/>
          <w:b/>
          <w:bCs/>
        </w:rPr>
        <w:t xml:space="preserve"> roku do godz. 1</w:t>
      </w:r>
      <w:r w:rsidR="007211AB" w:rsidRPr="00293BBA">
        <w:rPr>
          <w:rStyle w:val="BrakA"/>
          <w:b/>
          <w:bCs/>
        </w:rPr>
        <w:t>0</w:t>
      </w:r>
      <w:r w:rsidRPr="00293BBA">
        <w:rPr>
          <w:rStyle w:val="BrakA"/>
          <w:b/>
          <w:bCs/>
        </w:rPr>
        <w:t>:00.</w:t>
      </w:r>
    </w:p>
    <w:p w14:paraId="15302252" w14:textId="77777777" w:rsidR="006454DF" w:rsidRPr="006454DF" w:rsidRDefault="006454DF" w:rsidP="006454DF">
      <w:pPr>
        <w:pStyle w:val="Akapitzlist"/>
        <w:spacing w:after="0"/>
        <w:ind w:left="709"/>
        <w:jc w:val="both"/>
        <w:rPr>
          <w:rStyle w:val="BrakA"/>
        </w:rPr>
      </w:pPr>
      <w:r w:rsidRPr="006454DF">
        <w:rPr>
          <w:rStyle w:val="BrakA"/>
        </w:rPr>
        <w:t>b)</w:t>
      </w:r>
      <w:r w:rsidRPr="006454DF">
        <w:rPr>
          <w:rStyle w:val="BrakA"/>
        </w:rPr>
        <w:tab/>
        <w:t>Termin związania ofertą:  30 dni od dnia upływu terminu składania Ofert.</w:t>
      </w:r>
    </w:p>
    <w:p w14:paraId="72A154DD" w14:textId="77777777" w:rsidR="006454DF" w:rsidRDefault="006454DF" w:rsidP="004079E4">
      <w:pPr>
        <w:pStyle w:val="Akapitzlist"/>
        <w:spacing w:after="0"/>
        <w:ind w:left="1418" w:hanging="709"/>
        <w:jc w:val="both"/>
        <w:rPr>
          <w:rStyle w:val="BrakA"/>
        </w:rPr>
      </w:pPr>
      <w:r w:rsidRPr="006454DF">
        <w:rPr>
          <w:rStyle w:val="BrakA"/>
        </w:rPr>
        <w:t>c)</w:t>
      </w:r>
      <w:r w:rsidRPr="006454DF">
        <w:rPr>
          <w:rStyle w:val="BrakA"/>
        </w:rPr>
        <w:tab/>
        <w:t xml:space="preserve">Zamawiający wymaga złożenia oferty w formie elektronicznej na adres: </w:t>
      </w:r>
      <w:hyperlink r:id="rId10" w:history="1">
        <w:r w:rsidR="00C56629" w:rsidRPr="004A121A">
          <w:rPr>
            <w:rStyle w:val="Hipercze"/>
          </w:rPr>
          <w:t>zamowienia_publiczne@pwm.com.pl</w:t>
        </w:r>
      </w:hyperlink>
      <w:r w:rsidR="00C56629">
        <w:rPr>
          <w:rStyle w:val="BrakA"/>
        </w:rPr>
        <w:t xml:space="preserve"> </w:t>
      </w:r>
    </w:p>
    <w:p w14:paraId="3241A184" w14:textId="77777777" w:rsidR="00C56629" w:rsidRDefault="00C56629" w:rsidP="006454DF">
      <w:pPr>
        <w:pStyle w:val="Akapitzlist"/>
        <w:spacing w:after="0"/>
        <w:ind w:left="709"/>
        <w:jc w:val="both"/>
        <w:rPr>
          <w:rStyle w:val="BrakA"/>
        </w:rPr>
      </w:pPr>
    </w:p>
    <w:p w14:paraId="1ADE08EA" w14:textId="577CD36B" w:rsidR="008A43DE" w:rsidRPr="007A5F4A" w:rsidRDefault="008A43DE" w:rsidP="007A5F4A">
      <w:pPr>
        <w:pStyle w:val="Akapitzlist"/>
        <w:numPr>
          <w:ilvl w:val="0"/>
          <w:numId w:val="1"/>
        </w:numPr>
        <w:spacing w:after="0"/>
        <w:ind w:left="709" w:hanging="425"/>
        <w:jc w:val="both"/>
        <w:rPr>
          <w:rStyle w:val="BrakA"/>
          <w:b/>
        </w:rPr>
      </w:pPr>
      <w:r w:rsidRPr="007A5F4A">
        <w:rPr>
          <w:rStyle w:val="BrakA"/>
          <w:b/>
        </w:rPr>
        <w:t>Tryb prowadzenia postępowania</w:t>
      </w:r>
    </w:p>
    <w:p w14:paraId="5308C92E" w14:textId="06FD7F2A" w:rsidR="008A43DE" w:rsidRPr="008A43DE" w:rsidRDefault="008A43DE" w:rsidP="008A43DE">
      <w:pPr>
        <w:pStyle w:val="Akapitzlist"/>
        <w:spacing w:after="0"/>
        <w:ind w:left="709"/>
        <w:jc w:val="both"/>
        <w:rPr>
          <w:rStyle w:val="BrakA"/>
        </w:rPr>
      </w:pPr>
      <w:r w:rsidRPr="008A43DE">
        <w:rPr>
          <w:rStyle w:val="BrakA"/>
        </w:rPr>
        <w:t>a) Postępowanie nie podlega przepisom ustawy z dnia 11 września 2019 r. Prawo zamówień publicznych (</w:t>
      </w:r>
      <w:proofErr w:type="spellStart"/>
      <w:r w:rsidR="00B4202E">
        <w:rPr>
          <w:rStyle w:val="BrakA"/>
        </w:rPr>
        <w:t>t.j</w:t>
      </w:r>
      <w:proofErr w:type="spellEnd"/>
      <w:r w:rsidR="00B4202E">
        <w:rPr>
          <w:rStyle w:val="BrakA"/>
        </w:rPr>
        <w:t xml:space="preserve">. </w:t>
      </w:r>
      <w:r w:rsidRPr="008A43DE">
        <w:rPr>
          <w:rStyle w:val="BrakA"/>
        </w:rPr>
        <w:t>Dz. U.</w:t>
      </w:r>
      <w:r w:rsidR="00B4202E">
        <w:rPr>
          <w:rStyle w:val="BrakA"/>
        </w:rPr>
        <w:t xml:space="preserve"> z </w:t>
      </w:r>
      <w:r w:rsidRPr="008A43DE">
        <w:rPr>
          <w:rStyle w:val="BrakA"/>
        </w:rPr>
        <w:t xml:space="preserve"> 20</w:t>
      </w:r>
      <w:r w:rsidR="00B4202E">
        <w:rPr>
          <w:rStyle w:val="BrakA"/>
        </w:rPr>
        <w:t>2</w:t>
      </w:r>
      <w:r w:rsidR="00107083">
        <w:rPr>
          <w:rStyle w:val="BrakA"/>
        </w:rPr>
        <w:t xml:space="preserve">2 </w:t>
      </w:r>
      <w:r w:rsidR="00B4202E">
        <w:rPr>
          <w:rStyle w:val="BrakA"/>
        </w:rPr>
        <w:t>r.</w:t>
      </w:r>
      <w:r w:rsidRPr="008A43DE">
        <w:rPr>
          <w:rStyle w:val="BrakA"/>
        </w:rPr>
        <w:t xml:space="preserve"> poz. </w:t>
      </w:r>
      <w:r w:rsidR="00B4202E">
        <w:rPr>
          <w:rStyle w:val="BrakA"/>
        </w:rPr>
        <w:t>1</w:t>
      </w:r>
      <w:r w:rsidR="00107083">
        <w:rPr>
          <w:rStyle w:val="BrakA"/>
        </w:rPr>
        <w:t>710</w:t>
      </w:r>
      <w:r w:rsidRPr="008A43DE">
        <w:rPr>
          <w:rStyle w:val="BrakA"/>
        </w:rPr>
        <w:t xml:space="preserve"> z </w:t>
      </w:r>
      <w:proofErr w:type="spellStart"/>
      <w:r w:rsidRPr="008A43DE">
        <w:rPr>
          <w:rStyle w:val="BrakA"/>
        </w:rPr>
        <w:t>późn</w:t>
      </w:r>
      <w:proofErr w:type="spellEnd"/>
      <w:r w:rsidRPr="008A43DE">
        <w:rPr>
          <w:rStyle w:val="BrakA"/>
        </w:rPr>
        <w:t xml:space="preserve">. zm.). </w:t>
      </w:r>
    </w:p>
    <w:p w14:paraId="131AD131" w14:textId="77777777" w:rsidR="008A43DE" w:rsidRDefault="008A43DE" w:rsidP="00AA27CB">
      <w:pPr>
        <w:pStyle w:val="Akapitzlist"/>
        <w:tabs>
          <w:tab w:val="left" w:pos="993"/>
        </w:tabs>
        <w:spacing w:after="0"/>
        <w:ind w:left="709"/>
        <w:jc w:val="both"/>
        <w:rPr>
          <w:rStyle w:val="BrakA"/>
        </w:rPr>
      </w:pPr>
      <w:r w:rsidRPr="008A43DE">
        <w:rPr>
          <w:rStyle w:val="BrakA"/>
        </w:rPr>
        <w:t>b)</w:t>
      </w:r>
      <w:r w:rsidRPr="008A43DE">
        <w:rPr>
          <w:rStyle w:val="BrakA"/>
        </w:rPr>
        <w:tab/>
        <w:t xml:space="preserve">Postępowanie prowadzone jest w języku polskim. Oświadczenia, wnioski, zawiadomienia oraz informacje Zamawiający i Wykonawcy przekazują pisemnie lub za pośrednictwem poczty elektronicznej, na adres: </w:t>
      </w:r>
      <w:hyperlink r:id="rId11" w:history="1">
        <w:r w:rsidR="00C56629" w:rsidRPr="004A121A">
          <w:rPr>
            <w:rStyle w:val="Hipercze"/>
          </w:rPr>
          <w:t>zamowienia_publiczne@pwm.com.pl</w:t>
        </w:r>
      </w:hyperlink>
      <w:r w:rsidR="00C56629">
        <w:rPr>
          <w:rStyle w:val="BrakA"/>
        </w:rPr>
        <w:t xml:space="preserve"> </w:t>
      </w:r>
    </w:p>
    <w:p w14:paraId="06D7F25C" w14:textId="77777777" w:rsidR="00C56629" w:rsidRDefault="00C56629" w:rsidP="00AA27CB">
      <w:pPr>
        <w:pStyle w:val="Akapitzlist"/>
        <w:tabs>
          <w:tab w:val="left" w:pos="993"/>
        </w:tabs>
        <w:spacing w:after="0"/>
        <w:ind w:left="709"/>
        <w:jc w:val="both"/>
        <w:rPr>
          <w:rStyle w:val="BrakA"/>
        </w:rPr>
      </w:pPr>
    </w:p>
    <w:p w14:paraId="257977AF"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t xml:space="preserve">Przypadki odrzucenia Wykonawcy z postępowania </w:t>
      </w:r>
    </w:p>
    <w:p w14:paraId="3FF13A42" w14:textId="77777777" w:rsidR="008A43DE" w:rsidRPr="008A43DE" w:rsidRDefault="008A43DE" w:rsidP="008A43DE">
      <w:pPr>
        <w:pStyle w:val="Akapitzlist"/>
        <w:spacing w:after="0"/>
        <w:ind w:left="709"/>
        <w:jc w:val="both"/>
        <w:rPr>
          <w:rStyle w:val="BrakA"/>
        </w:rPr>
      </w:pPr>
      <w:r w:rsidRPr="008A43DE">
        <w:rPr>
          <w:rStyle w:val="BrakA"/>
        </w:rPr>
        <w:t>Oferta Wykonawcy podlega odrzuceniu, jeżeli:</w:t>
      </w:r>
    </w:p>
    <w:p w14:paraId="2454CCF8" w14:textId="77777777" w:rsidR="008A43DE" w:rsidRPr="008A43DE" w:rsidRDefault="008A43DE" w:rsidP="008A43DE">
      <w:pPr>
        <w:pStyle w:val="Akapitzlist"/>
        <w:spacing w:after="0"/>
        <w:ind w:left="709"/>
        <w:jc w:val="both"/>
        <w:rPr>
          <w:rStyle w:val="BrakA"/>
        </w:rPr>
      </w:pPr>
      <w:r w:rsidRPr="008A43DE">
        <w:rPr>
          <w:rStyle w:val="BrakA"/>
        </w:rPr>
        <w:t>a) Oferta nie odpowiada wymaganiom określonym przez Zamawiającego, w tym Wykonawca nie spełnia warunków udziału w postępowaniu lub innych wymagań określonych przez Zamawiającego,</w:t>
      </w:r>
    </w:p>
    <w:p w14:paraId="64481B83" w14:textId="77777777" w:rsidR="008A43DE" w:rsidRPr="008A43DE" w:rsidRDefault="008A43DE" w:rsidP="008A43DE">
      <w:pPr>
        <w:pStyle w:val="Akapitzlist"/>
        <w:spacing w:after="0"/>
        <w:ind w:left="709"/>
        <w:jc w:val="both"/>
        <w:rPr>
          <w:rStyle w:val="BrakA"/>
        </w:rPr>
      </w:pPr>
      <w:r w:rsidRPr="008A43DE">
        <w:rPr>
          <w:rStyle w:val="BrakA"/>
        </w:rPr>
        <w:t>b) Oferta Wykonawcy zawiera rażąco niską cenę wykonania przedmiotu zamówienia,</w:t>
      </w:r>
    </w:p>
    <w:p w14:paraId="3D544D20" w14:textId="77777777" w:rsidR="008A43DE" w:rsidRPr="008A43DE" w:rsidRDefault="008A43DE" w:rsidP="008A43DE">
      <w:pPr>
        <w:pStyle w:val="Akapitzlist"/>
        <w:spacing w:after="0"/>
        <w:ind w:left="709"/>
        <w:jc w:val="both"/>
        <w:rPr>
          <w:rStyle w:val="BrakA"/>
        </w:rPr>
      </w:pPr>
      <w:r w:rsidRPr="008A43DE">
        <w:rPr>
          <w:rStyle w:val="BrakA"/>
        </w:rPr>
        <w:t>c) Oferta Wykonawcy jest nieważna na gruncie obowiązujących przepisów prawa,</w:t>
      </w:r>
    </w:p>
    <w:p w14:paraId="661FAAFA" w14:textId="77777777" w:rsidR="008A43DE" w:rsidRPr="008A43DE" w:rsidRDefault="008A43DE" w:rsidP="008A43DE">
      <w:pPr>
        <w:pStyle w:val="Akapitzlist"/>
        <w:spacing w:after="0"/>
        <w:ind w:left="709"/>
        <w:jc w:val="both"/>
        <w:rPr>
          <w:rStyle w:val="BrakA"/>
        </w:rPr>
      </w:pPr>
      <w:r w:rsidRPr="008A43DE">
        <w:rPr>
          <w:rStyle w:val="BrakA"/>
        </w:rPr>
        <w:t>d) Wykonawca nie wyraził zgody na poprawienie innych omyłek w Ofercie w terminie wyznaczonym przez Zamawiającego,</w:t>
      </w:r>
    </w:p>
    <w:p w14:paraId="67EF174E" w14:textId="68D72C30" w:rsidR="008A43DE" w:rsidRDefault="008A43DE" w:rsidP="008A43DE">
      <w:pPr>
        <w:pStyle w:val="Akapitzlist"/>
        <w:spacing w:after="0"/>
        <w:ind w:left="709"/>
        <w:jc w:val="both"/>
        <w:rPr>
          <w:rStyle w:val="BrakA"/>
        </w:rPr>
      </w:pPr>
      <w:r w:rsidRPr="008A43DE">
        <w:rPr>
          <w:rStyle w:val="BrakA"/>
        </w:rPr>
        <w:t>e) Wykonawca nie uzupełnił lub nie złożył wyjaśnień dotyczących jego Oferty na wezwanie Zamawiającego.</w:t>
      </w:r>
    </w:p>
    <w:p w14:paraId="05E8C7B1" w14:textId="15031F92" w:rsidR="0032304A" w:rsidRDefault="0032304A" w:rsidP="0032304A">
      <w:pPr>
        <w:spacing w:after="0"/>
        <w:jc w:val="both"/>
        <w:rPr>
          <w:rStyle w:val="BrakA"/>
        </w:rPr>
      </w:pPr>
    </w:p>
    <w:p w14:paraId="33DEE6E0" w14:textId="1261461D" w:rsidR="0032304A" w:rsidRPr="0032304A" w:rsidRDefault="0032304A" w:rsidP="0032304A">
      <w:pPr>
        <w:pStyle w:val="Akapitzlist"/>
        <w:numPr>
          <w:ilvl w:val="0"/>
          <w:numId w:val="1"/>
        </w:numPr>
        <w:spacing w:after="0"/>
        <w:ind w:left="709" w:hanging="349"/>
        <w:jc w:val="both"/>
        <w:rPr>
          <w:rStyle w:val="BrakA"/>
          <w:b/>
          <w:bCs/>
        </w:rPr>
      </w:pPr>
      <w:r w:rsidRPr="0032304A">
        <w:rPr>
          <w:rStyle w:val="BrakA"/>
          <w:b/>
          <w:bCs/>
        </w:rPr>
        <w:lastRenderedPageBreak/>
        <w:t xml:space="preserve">Przypadki wykluczenia Wykonawcy z postępowania </w:t>
      </w:r>
    </w:p>
    <w:p w14:paraId="4C54533C" w14:textId="5F03B393" w:rsidR="0032304A" w:rsidRPr="0032304A" w:rsidRDefault="0032304A" w:rsidP="0032304A">
      <w:pPr>
        <w:pStyle w:val="Akapitzlist"/>
        <w:spacing w:after="0"/>
        <w:ind w:left="709"/>
        <w:jc w:val="both"/>
        <w:rPr>
          <w:rStyle w:val="BrakA"/>
        </w:rPr>
      </w:pPr>
      <w:r w:rsidRPr="0032304A">
        <w:rPr>
          <w:rStyle w:val="BrakA"/>
        </w:rPr>
        <w:t>Zgodnie z art. 1 pkt 3 ustawy z dnia 13 kwietnia 2022 r. o szczególnych rozwiązaniach w zakresie przeciwdziałania wspieraniu agresji na Ukrainę oraz służących ochronie bezpieczeństwa narodowego (tj. Dz. U. z 2022 r. poz. 835) – zwana dalej „ustawą”, w celu przeciwdziałania wspieraniu agresji Federacji Rosyjskiej na Ukrainę rozpoczętej w dniu 24 lutego 2022 r., wobec osób i podmiotów wpisanych na listę, o której mowa w art. 2 ustawy, stosuje się sankcje polegające m.in. na wykluczeniu z postępowania</w:t>
      </w:r>
      <w:r>
        <w:rPr>
          <w:rStyle w:val="BrakA"/>
        </w:rPr>
        <w:t xml:space="preserve">. </w:t>
      </w:r>
      <w:r w:rsidRPr="0032304A">
        <w:rPr>
          <w:rStyle w:val="BrakA"/>
        </w:rPr>
        <w:t>Na podstawie art. 7 ust. 1 ustawy z postępowania o udzielenie zamówienia publicznego wyklucza się:</w:t>
      </w:r>
    </w:p>
    <w:p w14:paraId="5A09FFE9" w14:textId="77777777" w:rsidR="0032304A" w:rsidRPr="0032304A" w:rsidRDefault="0032304A" w:rsidP="0032304A">
      <w:pPr>
        <w:pStyle w:val="Akapitzlist"/>
        <w:spacing w:after="0"/>
        <w:ind w:left="709"/>
        <w:jc w:val="both"/>
        <w:rPr>
          <w:rStyle w:val="BrakA"/>
        </w:rPr>
      </w:pPr>
      <w:r w:rsidRPr="0032304A">
        <w:rPr>
          <w:rStyle w:val="BrakA"/>
        </w:rPr>
        <w:t xml:space="preserve">1) 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32304A">
        <w:rPr>
          <w:rStyle w:val="BrakA"/>
        </w:rPr>
        <w:t>późn</w:t>
      </w:r>
      <w:proofErr w:type="spellEnd"/>
      <w:r w:rsidRPr="0032304A">
        <w:rPr>
          <w:rStyle w:val="BrakA"/>
        </w:rPr>
        <w:t xml:space="preserve">. zm.) – zwane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32304A">
        <w:rPr>
          <w:rStyle w:val="BrakA"/>
        </w:rPr>
        <w:t>późn</w:t>
      </w:r>
      <w:proofErr w:type="spellEnd"/>
      <w:r w:rsidRPr="0032304A">
        <w:rPr>
          <w:rStyle w:val="BrakA"/>
        </w:rPr>
        <w:t>. zm.) – zwane dalej „rozporządzeniem 269/2014" albo wpisanego na listę na podstawie decyzji w sprawie wpisu na listę rozstrzygającej o zastosowaniu środka, o którym mowa w art. 1 pkt 3 ustawy;</w:t>
      </w:r>
    </w:p>
    <w:p w14:paraId="4CAB62B0" w14:textId="77777777" w:rsidR="0032304A" w:rsidRPr="0032304A" w:rsidRDefault="0032304A" w:rsidP="0032304A">
      <w:pPr>
        <w:pStyle w:val="Akapitzlist"/>
        <w:spacing w:after="0"/>
        <w:ind w:left="709"/>
        <w:jc w:val="both"/>
        <w:rPr>
          <w:rStyle w:val="BrakA"/>
        </w:rPr>
      </w:pPr>
      <w:r w:rsidRPr="0032304A">
        <w:rPr>
          <w:rStyle w:val="BrakA"/>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3F6E64" w14:textId="65F5D9FE" w:rsidR="0032304A" w:rsidRDefault="0032304A" w:rsidP="0032304A">
      <w:pPr>
        <w:pStyle w:val="Akapitzlist"/>
        <w:spacing w:after="0"/>
        <w:ind w:left="709"/>
        <w:jc w:val="both"/>
        <w:rPr>
          <w:rStyle w:val="BrakA"/>
        </w:rPr>
      </w:pPr>
      <w:r w:rsidRPr="0032304A">
        <w:rPr>
          <w:rStyle w:val="BrakA"/>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5DE70C" w14:textId="77777777" w:rsidR="00C56629" w:rsidRDefault="00C56629" w:rsidP="008A43DE">
      <w:pPr>
        <w:pStyle w:val="Akapitzlist"/>
        <w:spacing w:after="0"/>
        <w:ind w:left="709"/>
        <w:jc w:val="both"/>
        <w:rPr>
          <w:rStyle w:val="BrakA"/>
        </w:rPr>
      </w:pPr>
    </w:p>
    <w:p w14:paraId="5F759DC9"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t xml:space="preserve">Unieważnienie </w:t>
      </w:r>
    </w:p>
    <w:p w14:paraId="3E330D79" w14:textId="77777777" w:rsidR="008A43DE" w:rsidRPr="008A43DE" w:rsidRDefault="008A43DE" w:rsidP="008A43DE">
      <w:pPr>
        <w:pStyle w:val="Akapitzlist"/>
        <w:spacing w:after="0"/>
        <w:ind w:left="709"/>
        <w:jc w:val="both"/>
        <w:rPr>
          <w:rStyle w:val="BrakA"/>
        </w:rPr>
      </w:pPr>
      <w:r w:rsidRPr="008A43DE">
        <w:rPr>
          <w:rStyle w:val="BrakA"/>
        </w:rPr>
        <w:t>Zamawiający zastrzega sobie prawo zmiany niniejszego zapytania, a także unieważnienia postępowania. Postępowanie może zostać unieważnione w szczególności w przypadku, gdy:</w:t>
      </w:r>
    </w:p>
    <w:p w14:paraId="4798B28C" w14:textId="5325EB3D" w:rsidR="008A43DE" w:rsidRPr="008A43DE" w:rsidRDefault="008A43DE" w:rsidP="00677660">
      <w:pPr>
        <w:pStyle w:val="Akapitzlist"/>
        <w:tabs>
          <w:tab w:val="left" w:pos="993"/>
        </w:tabs>
        <w:spacing w:after="0"/>
        <w:ind w:left="709"/>
        <w:jc w:val="both"/>
        <w:rPr>
          <w:rStyle w:val="BrakA"/>
        </w:rPr>
      </w:pPr>
      <w:r w:rsidRPr="008A43DE">
        <w:rPr>
          <w:rStyle w:val="BrakA"/>
        </w:rPr>
        <w:t>a)</w:t>
      </w:r>
      <w:r w:rsidRPr="008A43DE">
        <w:rPr>
          <w:rStyle w:val="BrakA"/>
        </w:rPr>
        <w:tab/>
        <w:t>W Postępowaniu w nie złożono żadnej Oferty lub wszystkie Oferty podlegają odrzuceniu</w:t>
      </w:r>
      <w:r w:rsidR="007A5F4A">
        <w:rPr>
          <w:rStyle w:val="BrakA"/>
        </w:rPr>
        <w:t>;</w:t>
      </w:r>
    </w:p>
    <w:p w14:paraId="48068BA9" w14:textId="55EDCD89" w:rsidR="008A43DE" w:rsidRPr="008A43DE" w:rsidRDefault="008A43DE" w:rsidP="00677660">
      <w:pPr>
        <w:pStyle w:val="Akapitzlist"/>
        <w:tabs>
          <w:tab w:val="left" w:pos="993"/>
        </w:tabs>
        <w:spacing w:after="0"/>
        <w:ind w:left="709"/>
        <w:jc w:val="both"/>
        <w:rPr>
          <w:rStyle w:val="BrakA"/>
        </w:rPr>
      </w:pPr>
      <w:r w:rsidRPr="008A43DE">
        <w:rPr>
          <w:rStyle w:val="BrakA"/>
        </w:rPr>
        <w:t>b)</w:t>
      </w:r>
      <w:r w:rsidRPr="008A43DE">
        <w:rPr>
          <w:rStyle w:val="BrakA"/>
        </w:rPr>
        <w:tab/>
        <w:t>Cena Oferty Najkorzystniejszej przewyższa kwotę, która została przeznaczona na sfinansowanie zamówienia, chyba że możliwe jest zwiększenie tej kwoty do ceny Oferty Najkorzystniejszej, co zaakceptował Kierownik Zamawiającego lub osoba posiadająca stosowne pełnomocnictwo</w:t>
      </w:r>
      <w:r w:rsidR="007A5F4A">
        <w:rPr>
          <w:rStyle w:val="BrakA"/>
        </w:rPr>
        <w:t>;</w:t>
      </w:r>
      <w:r w:rsidRPr="008A43DE">
        <w:rPr>
          <w:rStyle w:val="BrakA"/>
        </w:rPr>
        <w:t xml:space="preserve"> </w:t>
      </w:r>
    </w:p>
    <w:p w14:paraId="3E28B454" w14:textId="6899433C" w:rsidR="008A43DE" w:rsidRPr="008A43DE" w:rsidRDefault="008A43DE" w:rsidP="00677660">
      <w:pPr>
        <w:pStyle w:val="Akapitzlist"/>
        <w:tabs>
          <w:tab w:val="left" w:pos="993"/>
        </w:tabs>
        <w:spacing w:after="0"/>
        <w:ind w:left="709"/>
        <w:jc w:val="both"/>
        <w:rPr>
          <w:rStyle w:val="BrakA"/>
        </w:rPr>
      </w:pPr>
      <w:r w:rsidRPr="008A43DE">
        <w:rPr>
          <w:rStyle w:val="BrakA"/>
        </w:rPr>
        <w:t>c)</w:t>
      </w:r>
      <w:r w:rsidRPr="008A43DE">
        <w:rPr>
          <w:rStyle w:val="BrakA"/>
        </w:rPr>
        <w:tab/>
        <w:t>Postępowanie jest dotknięte wadą lub błędem</w:t>
      </w:r>
      <w:r w:rsidR="007A5F4A">
        <w:rPr>
          <w:rStyle w:val="BrakA"/>
        </w:rPr>
        <w:t>;</w:t>
      </w:r>
    </w:p>
    <w:p w14:paraId="3A9ABD81" w14:textId="7699948D" w:rsidR="008A43DE" w:rsidRPr="008A43DE" w:rsidRDefault="008A43DE" w:rsidP="00677660">
      <w:pPr>
        <w:pStyle w:val="Akapitzlist"/>
        <w:tabs>
          <w:tab w:val="left" w:pos="993"/>
        </w:tabs>
        <w:spacing w:after="0"/>
        <w:ind w:left="709"/>
        <w:jc w:val="both"/>
        <w:rPr>
          <w:rStyle w:val="BrakA"/>
        </w:rPr>
      </w:pPr>
      <w:r w:rsidRPr="008A43DE">
        <w:rPr>
          <w:rStyle w:val="BrakA"/>
        </w:rPr>
        <w:t>d)</w:t>
      </w:r>
      <w:r w:rsidRPr="008A43DE">
        <w:rPr>
          <w:rStyle w:val="BrakA"/>
        </w:rPr>
        <w:tab/>
        <w:t>Udzielenie zamówienia na oferowanych warunkach nie leży w interesie PWM</w:t>
      </w:r>
      <w:r w:rsidR="007A5F4A">
        <w:rPr>
          <w:rStyle w:val="BrakA"/>
        </w:rPr>
        <w:t>;</w:t>
      </w:r>
    </w:p>
    <w:p w14:paraId="5D64C02C" w14:textId="59093159" w:rsidR="008A43DE" w:rsidRDefault="008A43DE" w:rsidP="00677660">
      <w:pPr>
        <w:pStyle w:val="Akapitzlist"/>
        <w:tabs>
          <w:tab w:val="left" w:pos="993"/>
        </w:tabs>
        <w:spacing w:after="0"/>
        <w:ind w:left="709"/>
        <w:jc w:val="both"/>
        <w:rPr>
          <w:rStyle w:val="BrakA"/>
        </w:rPr>
      </w:pPr>
      <w:r w:rsidRPr="008A43DE">
        <w:rPr>
          <w:rStyle w:val="BrakA"/>
        </w:rPr>
        <w:t>e)</w:t>
      </w:r>
      <w:r w:rsidRPr="008A43DE">
        <w:rPr>
          <w:rStyle w:val="BrakA"/>
        </w:rPr>
        <w:tab/>
        <w:t>Wystąpiła istotna zmiana okoliczności powodująca, że prowadzenie postępowania lub wykonanie zamówienia nie leży w interesie PWM, czego nie można było wcześniej przewidzieć</w:t>
      </w:r>
      <w:r w:rsidR="00A06B04">
        <w:rPr>
          <w:rStyle w:val="BrakA"/>
        </w:rPr>
        <w:t>.</w:t>
      </w:r>
    </w:p>
    <w:p w14:paraId="7D2D4EAB" w14:textId="77777777" w:rsidR="00C56629" w:rsidRDefault="00C56629" w:rsidP="00677660">
      <w:pPr>
        <w:pStyle w:val="Akapitzlist"/>
        <w:tabs>
          <w:tab w:val="left" w:pos="993"/>
        </w:tabs>
        <w:spacing w:after="0"/>
        <w:ind w:left="709"/>
        <w:jc w:val="both"/>
        <w:rPr>
          <w:rStyle w:val="BrakA"/>
        </w:rPr>
      </w:pPr>
    </w:p>
    <w:p w14:paraId="4E2FEB88"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t>Informacje dodatkowe</w:t>
      </w:r>
    </w:p>
    <w:p w14:paraId="1F6BB286" w14:textId="77777777" w:rsidR="008A43DE" w:rsidRPr="008A43DE" w:rsidRDefault="008A43DE" w:rsidP="008A43DE">
      <w:pPr>
        <w:pStyle w:val="Akapitzlist"/>
        <w:spacing w:after="0"/>
        <w:ind w:left="709"/>
        <w:jc w:val="both"/>
        <w:rPr>
          <w:rStyle w:val="BrakA"/>
        </w:rPr>
      </w:pPr>
      <w:r w:rsidRPr="008A43DE">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01AC8AA9" w14:textId="77777777" w:rsidR="008A43DE" w:rsidRPr="008A43DE" w:rsidRDefault="008A43DE" w:rsidP="008A43DE">
      <w:pPr>
        <w:pStyle w:val="Akapitzlist"/>
        <w:spacing w:after="0"/>
        <w:ind w:left="709"/>
        <w:jc w:val="both"/>
        <w:rPr>
          <w:rStyle w:val="BrakA"/>
        </w:rPr>
      </w:pPr>
      <w:r w:rsidRPr="008A43DE">
        <w:rPr>
          <w:rStyle w:val="BrakA"/>
        </w:rPr>
        <w:t>b) 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53502FEA" w14:textId="77777777" w:rsidR="008A43DE" w:rsidRPr="008A43DE" w:rsidRDefault="008A43DE" w:rsidP="008A43DE">
      <w:pPr>
        <w:pStyle w:val="Akapitzlist"/>
        <w:spacing w:after="0"/>
        <w:ind w:left="709"/>
        <w:jc w:val="both"/>
        <w:rPr>
          <w:rStyle w:val="BrakA"/>
        </w:rPr>
      </w:pPr>
      <w:r w:rsidRPr="008A43DE">
        <w:rPr>
          <w:rStyle w:val="BrakA"/>
        </w:rPr>
        <w:t>c) Zamawiający skontaktuje się z wybranym Wykonawcą i poinformuje drogą e-mailową o wyborze oferty. Ponadto wybór danego Wykonawcy zostanie ogłoszony na stronie internetowej Zamawiającego.</w:t>
      </w:r>
    </w:p>
    <w:p w14:paraId="464AF887" w14:textId="77777777" w:rsidR="008A43DE" w:rsidRPr="008A43DE" w:rsidRDefault="008A43DE" w:rsidP="008A43DE">
      <w:pPr>
        <w:pStyle w:val="Akapitzlist"/>
        <w:spacing w:after="0"/>
        <w:ind w:left="709"/>
        <w:jc w:val="both"/>
        <w:rPr>
          <w:rStyle w:val="BrakA"/>
        </w:rPr>
      </w:pPr>
      <w:r w:rsidRPr="008A43DE">
        <w:rPr>
          <w:rStyle w:val="BrakA"/>
        </w:rPr>
        <w:t>d) Zamawiający może najpierw dokonać oceny ofert, a następnie zbadać, czy oferta Wykonawcy, którego oferta została oceniona jako najkorzystniejsza, nie podlega wykluczeniu oraz spełnia warunki udziału w postępowaniu.</w:t>
      </w:r>
    </w:p>
    <w:p w14:paraId="452D3FB0" w14:textId="77777777" w:rsidR="008A43DE" w:rsidRDefault="008A43DE" w:rsidP="00AA27CB">
      <w:pPr>
        <w:pStyle w:val="Akapitzlist"/>
        <w:tabs>
          <w:tab w:val="left" w:pos="993"/>
        </w:tabs>
        <w:spacing w:after="0"/>
        <w:ind w:left="709"/>
        <w:jc w:val="both"/>
        <w:rPr>
          <w:rStyle w:val="Hipercze"/>
        </w:rPr>
      </w:pPr>
      <w:r w:rsidRPr="008A43DE">
        <w:rPr>
          <w:rStyle w:val="BrakA"/>
        </w:rPr>
        <w:t>e)</w:t>
      </w:r>
      <w:r w:rsidRPr="008A43DE">
        <w:rPr>
          <w:rStyle w:val="BrakA"/>
        </w:rPr>
        <w:tab/>
        <w:t xml:space="preserve">Wykonawca może zwrócić się do Zamawiającego z wnioskiem o udzielenie wyjaśnień w kwestiach merytoryki i procedury w formie elektronicznej na adres: </w:t>
      </w:r>
      <w:hyperlink r:id="rId12" w:history="1">
        <w:r w:rsidRPr="00C73385">
          <w:rPr>
            <w:rStyle w:val="Hipercze"/>
          </w:rPr>
          <w:t>zamowienia_publiczne@pwm.com.pl</w:t>
        </w:r>
      </w:hyperlink>
    </w:p>
    <w:p w14:paraId="73F12B4F" w14:textId="77777777" w:rsidR="00C56629" w:rsidRDefault="00C56629" w:rsidP="00AA27CB">
      <w:pPr>
        <w:pStyle w:val="Akapitzlist"/>
        <w:tabs>
          <w:tab w:val="left" w:pos="993"/>
        </w:tabs>
        <w:spacing w:after="0"/>
        <w:ind w:left="709"/>
        <w:jc w:val="both"/>
        <w:rPr>
          <w:rStyle w:val="BrakA"/>
        </w:rPr>
      </w:pPr>
    </w:p>
    <w:p w14:paraId="061776E1" w14:textId="77777777" w:rsidR="008A43DE" w:rsidRPr="008A43DE" w:rsidRDefault="008A43DE" w:rsidP="008A43DE">
      <w:pPr>
        <w:pStyle w:val="Akapitzlist"/>
        <w:spacing w:after="0"/>
        <w:ind w:left="567" w:hanging="283"/>
        <w:jc w:val="both"/>
        <w:rPr>
          <w:rStyle w:val="BrakA"/>
        </w:rPr>
      </w:pPr>
      <w:r w:rsidRPr="008A43DE">
        <w:rPr>
          <w:rStyle w:val="BrakA"/>
          <w:b/>
        </w:rPr>
        <w:t>XIII</w:t>
      </w:r>
      <w:r>
        <w:rPr>
          <w:rStyle w:val="BrakA"/>
        </w:rPr>
        <w:t xml:space="preserve">. </w:t>
      </w:r>
      <w:r w:rsidRPr="008A43DE">
        <w:rPr>
          <w:rStyle w:val="BrakA"/>
          <w:b/>
        </w:rPr>
        <w:t>Klauzula informacyjna w zakresie przetwarzania danych osobowych</w:t>
      </w:r>
    </w:p>
    <w:p w14:paraId="4D384EE8" w14:textId="77777777" w:rsidR="008A43DE" w:rsidRDefault="008A43DE" w:rsidP="008A43DE">
      <w:pPr>
        <w:pStyle w:val="Akapitzlist"/>
        <w:spacing w:after="0"/>
        <w:ind w:left="709"/>
        <w:jc w:val="both"/>
        <w:rPr>
          <w:rStyle w:val="BrakA"/>
        </w:rPr>
      </w:pPr>
      <w:r w:rsidRPr="008A43DE">
        <w:rPr>
          <w:rStyle w:val="BrakA"/>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iod@pwm.com.pl Po stronie Wykonawcy leży </w:t>
      </w:r>
      <w:r w:rsidRPr="008A43DE">
        <w:rPr>
          <w:rStyle w:val="BrakA"/>
        </w:rPr>
        <w:lastRenderedPageBreak/>
        <w:t>obowiązek uzyskania zgody osoby fizycznej na wskazanie jej danych w postępowaniu o udzielenie zamówienia, w tym w składanej ofercie.</w:t>
      </w:r>
    </w:p>
    <w:p w14:paraId="04380AD4" w14:textId="77777777" w:rsidR="00AA27CB" w:rsidRDefault="00AA27CB" w:rsidP="00C56629">
      <w:pPr>
        <w:spacing w:after="0"/>
        <w:jc w:val="both"/>
        <w:rPr>
          <w:rStyle w:val="BrakA"/>
        </w:rPr>
      </w:pPr>
    </w:p>
    <w:p w14:paraId="750413BF" w14:textId="77777777" w:rsidR="00AA27CB" w:rsidRDefault="00AA27CB" w:rsidP="008A43DE">
      <w:pPr>
        <w:spacing w:after="0"/>
        <w:ind w:left="360"/>
        <w:jc w:val="both"/>
        <w:rPr>
          <w:rStyle w:val="BrakA"/>
        </w:rPr>
      </w:pPr>
    </w:p>
    <w:p w14:paraId="38767116" w14:textId="77777777" w:rsidR="008A43DE" w:rsidRDefault="008A43DE" w:rsidP="008A43DE">
      <w:pPr>
        <w:spacing w:after="0"/>
        <w:ind w:left="360"/>
        <w:jc w:val="both"/>
        <w:rPr>
          <w:rStyle w:val="BrakA"/>
          <w:u w:val="single"/>
        </w:rPr>
      </w:pPr>
      <w:r w:rsidRPr="00677660">
        <w:rPr>
          <w:rStyle w:val="BrakA"/>
          <w:u w:val="single"/>
        </w:rPr>
        <w:t xml:space="preserve">Załączniki </w:t>
      </w:r>
    </w:p>
    <w:p w14:paraId="32DD25A5" w14:textId="77777777" w:rsidR="00677660" w:rsidRDefault="00677660" w:rsidP="008A43DE">
      <w:pPr>
        <w:spacing w:after="0"/>
        <w:ind w:left="360"/>
        <w:jc w:val="both"/>
        <w:rPr>
          <w:rStyle w:val="BrakA"/>
        </w:rPr>
      </w:pPr>
      <w:r w:rsidRPr="00677660">
        <w:rPr>
          <w:rStyle w:val="BrakA"/>
        </w:rPr>
        <w:t>Załącznik nr 1 – Opis przedmiotu zamówienia</w:t>
      </w:r>
    </w:p>
    <w:p w14:paraId="68F9FDCF" w14:textId="77777777" w:rsidR="00677660" w:rsidRDefault="00677660" w:rsidP="008A43DE">
      <w:pPr>
        <w:spacing w:after="0"/>
        <w:ind w:left="360"/>
        <w:jc w:val="both"/>
        <w:rPr>
          <w:rStyle w:val="BrakA"/>
        </w:rPr>
      </w:pPr>
      <w:r>
        <w:rPr>
          <w:rStyle w:val="BrakA"/>
        </w:rPr>
        <w:t>Załącznik nr 2 – Formularz ofertowy</w:t>
      </w:r>
    </w:p>
    <w:p w14:paraId="598AEA5B" w14:textId="77777777" w:rsidR="00677660" w:rsidRDefault="00677660" w:rsidP="008A43DE">
      <w:pPr>
        <w:spacing w:after="0"/>
        <w:ind w:left="360"/>
        <w:jc w:val="both"/>
        <w:rPr>
          <w:rStyle w:val="BrakA"/>
        </w:rPr>
      </w:pPr>
      <w:r>
        <w:rPr>
          <w:rStyle w:val="BrakA"/>
        </w:rPr>
        <w:t xml:space="preserve">Załącznik nr 3 – Projekt umowy </w:t>
      </w:r>
    </w:p>
    <w:p w14:paraId="54EA70A6" w14:textId="77777777" w:rsidR="002702CD" w:rsidRDefault="002702CD" w:rsidP="002702CD">
      <w:pPr>
        <w:spacing w:after="0"/>
        <w:jc w:val="both"/>
        <w:rPr>
          <w:b/>
          <w:bCs/>
        </w:rPr>
      </w:pPr>
    </w:p>
    <w:p w14:paraId="631EF3DC" w14:textId="77777777" w:rsidR="00C56629" w:rsidRDefault="00C56629"/>
    <w:p w14:paraId="357E316A" w14:textId="77777777" w:rsidR="00C56629" w:rsidRDefault="00C56629" w:rsidP="00C56629">
      <w:pPr>
        <w:jc w:val="center"/>
      </w:pPr>
      <w:r>
        <w:t xml:space="preserve">                                                                                 Zatwierdził</w:t>
      </w:r>
    </w:p>
    <w:sectPr w:rsidR="00C5662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D6AE" w14:textId="77777777" w:rsidR="0054102C" w:rsidRDefault="0054102C" w:rsidP="002702CD">
      <w:pPr>
        <w:spacing w:after="0" w:line="240" w:lineRule="auto"/>
      </w:pPr>
      <w:r>
        <w:separator/>
      </w:r>
    </w:p>
  </w:endnote>
  <w:endnote w:type="continuationSeparator" w:id="0">
    <w:p w14:paraId="20C983FD" w14:textId="77777777" w:rsidR="0054102C" w:rsidRDefault="0054102C"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82EC" w14:textId="77777777" w:rsidR="0054102C" w:rsidRDefault="0054102C" w:rsidP="002702CD">
      <w:pPr>
        <w:spacing w:after="0" w:line="240" w:lineRule="auto"/>
      </w:pPr>
      <w:r>
        <w:separator/>
      </w:r>
    </w:p>
  </w:footnote>
  <w:footnote w:type="continuationSeparator" w:id="0">
    <w:p w14:paraId="35133091" w14:textId="77777777" w:rsidR="0054102C" w:rsidRDefault="0054102C" w:rsidP="0027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1ED7" w14:textId="77777777" w:rsidR="002702CD" w:rsidRDefault="002702CD">
    <w:pPr>
      <w:pStyle w:val="Nagwek"/>
    </w:pPr>
    <w:r>
      <w:rPr>
        <w:noProof/>
        <w:lang w:eastAsia="pl-PL"/>
      </w:rPr>
      <w:drawing>
        <wp:anchor distT="0" distB="0" distL="114300" distR="114300" simplePos="0" relativeHeight="251659264" behindDoc="1" locked="0" layoutInCell="1" allowOverlap="1" wp14:anchorId="539B0480" wp14:editId="7D088481">
          <wp:simplePos x="0" y="0"/>
          <wp:positionH relativeFrom="column">
            <wp:posOffset>-39370</wp:posOffset>
          </wp:positionH>
          <wp:positionV relativeFrom="paragraph">
            <wp:posOffset>-127635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BD1"/>
    <w:multiLevelType w:val="hybridMultilevel"/>
    <w:tmpl w:val="476ED3FC"/>
    <w:lvl w:ilvl="0" w:tplc="A5788E4A">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 w15:restartNumberingAfterBreak="0">
    <w:nsid w:val="0EEC2B0E"/>
    <w:multiLevelType w:val="multilevel"/>
    <w:tmpl w:val="6AA24A9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365E784E"/>
    <w:multiLevelType w:val="multilevel"/>
    <w:tmpl w:val="3AB22C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4C9F46A8"/>
    <w:multiLevelType w:val="hybridMultilevel"/>
    <w:tmpl w:val="476ED3FC"/>
    <w:lvl w:ilvl="0" w:tplc="A5788E4A">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 w15:restartNumberingAfterBreak="0">
    <w:nsid w:val="55F317F7"/>
    <w:multiLevelType w:val="hybridMultilevel"/>
    <w:tmpl w:val="10829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6FAB4007"/>
    <w:multiLevelType w:val="hybridMultilevel"/>
    <w:tmpl w:val="476ED3FC"/>
    <w:lvl w:ilvl="0" w:tplc="A5788E4A">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 w15:restartNumberingAfterBreak="0">
    <w:nsid w:val="7AEC130E"/>
    <w:multiLevelType w:val="multilevel"/>
    <w:tmpl w:val="4FE805FA"/>
    <w:lvl w:ilvl="0">
      <w:start w:val="1"/>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305554579">
    <w:abstractNumId w:val="8"/>
  </w:num>
  <w:num w:numId="2" w16cid:durableId="709886953">
    <w:abstractNumId w:val="3"/>
  </w:num>
  <w:num w:numId="3" w16cid:durableId="1094127205">
    <w:abstractNumId w:val="6"/>
  </w:num>
  <w:num w:numId="4" w16cid:durableId="772702163">
    <w:abstractNumId w:val="2"/>
  </w:num>
  <w:num w:numId="5" w16cid:durableId="4476090">
    <w:abstractNumId w:val="5"/>
  </w:num>
  <w:num w:numId="6" w16cid:durableId="732655169">
    <w:abstractNumId w:val="1"/>
  </w:num>
  <w:num w:numId="7" w16cid:durableId="1746879394">
    <w:abstractNumId w:val="4"/>
  </w:num>
  <w:num w:numId="8" w16cid:durableId="2145540914">
    <w:abstractNumId w:val="7"/>
  </w:num>
  <w:num w:numId="9" w16cid:durableId="1041638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D"/>
    <w:rsid w:val="00076987"/>
    <w:rsid w:val="00076A5C"/>
    <w:rsid w:val="00084170"/>
    <w:rsid w:val="000963A0"/>
    <w:rsid w:val="00107083"/>
    <w:rsid w:val="00121889"/>
    <w:rsid w:val="00124AF3"/>
    <w:rsid w:val="001430EB"/>
    <w:rsid w:val="00185989"/>
    <w:rsid w:val="00197889"/>
    <w:rsid w:val="001E38C7"/>
    <w:rsid w:val="00230558"/>
    <w:rsid w:val="002702CD"/>
    <w:rsid w:val="00282EF6"/>
    <w:rsid w:val="00293BBA"/>
    <w:rsid w:val="002A246F"/>
    <w:rsid w:val="0032304A"/>
    <w:rsid w:val="00374B56"/>
    <w:rsid w:val="003A2BF7"/>
    <w:rsid w:val="003A3E8B"/>
    <w:rsid w:val="003A4576"/>
    <w:rsid w:val="003B6F75"/>
    <w:rsid w:val="003E3807"/>
    <w:rsid w:val="004079E4"/>
    <w:rsid w:val="00476379"/>
    <w:rsid w:val="00484EB3"/>
    <w:rsid w:val="0054102C"/>
    <w:rsid w:val="00541C2F"/>
    <w:rsid w:val="00552277"/>
    <w:rsid w:val="006061A4"/>
    <w:rsid w:val="006454DF"/>
    <w:rsid w:val="00652E19"/>
    <w:rsid w:val="00664121"/>
    <w:rsid w:val="006726E2"/>
    <w:rsid w:val="00676FA6"/>
    <w:rsid w:val="00677660"/>
    <w:rsid w:val="00696C0C"/>
    <w:rsid w:val="006B7652"/>
    <w:rsid w:val="006D7D29"/>
    <w:rsid w:val="00716328"/>
    <w:rsid w:val="007211AB"/>
    <w:rsid w:val="00756ECE"/>
    <w:rsid w:val="00766318"/>
    <w:rsid w:val="00786E00"/>
    <w:rsid w:val="007925CB"/>
    <w:rsid w:val="007A5F4A"/>
    <w:rsid w:val="00844D49"/>
    <w:rsid w:val="00845F54"/>
    <w:rsid w:val="0086724E"/>
    <w:rsid w:val="008A43DE"/>
    <w:rsid w:val="009405CF"/>
    <w:rsid w:val="0098763B"/>
    <w:rsid w:val="009C5EEE"/>
    <w:rsid w:val="00A06B04"/>
    <w:rsid w:val="00A3234E"/>
    <w:rsid w:val="00A54B0C"/>
    <w:rsid w:val="00A5685A"/>
    <w:rsid w:val="00AA27CB"/>
    <w:rsid w:val="00AE0D25"/>
    <w:rsid w:val="00AF6F4B"/>
    <w:rsid w:val="00B053DF"/>
    <w:rsid w:val="00B120D1"/>
    <w:rsid w:val="00B40C78"/>
    <w:rsid w:val="00B4202E"/>
    <w:rsid w:val="00B8228A"/>
    <w:rsid w:val="00B917D8"/>
    <w:rsid w:val="00B931C4"/>
    <w:rsid w:val="00BA7D71"/>
    <w:rsid w:val="00BC4A1D"/>
    <w:rsid w:val="00BC6B43"/>
    <w:rsid w:val="00C27BF5"/>
    <w:rsid w:val="00C34991"/>
    <w:rsid w:val="00C56629"/>
    <w:rsid w:val="00CA2FA5"/>
    <w:rsid w:val="00CE1F57"/>
    <w:rsid w:val="00D57ABA"/>
    <w:rsid w:val="00D7348B"/>
    <w:rsid w:val="00D748BD"/>
    <w:rsid w:val="00E37B09"/>
    <w:rsid w:val="00E61D03"/>
    <w:rsid w:val="00EA57BC"/>
    <w:rsid w:val="00EE29C0"/>
    <w:rsid w:val="00F4035C"/>
    <w:rsid w:val="00F430AD"/>
    <w:rsid w:val="00F45D72"/>
    <w:rsid w:val="00F86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76FA6"/>
    <w:pPr>
      <w:pBdr>
        <w:top w:val="nil"/>
        <w:left w:val="nil"/>
        <w:bottom w:val="nil"/>
        <w:right w:val="nil"/>
        <w:between w:val="nil"/>
        <w:bar w:val="nil"/>
      </w:pBdr>
    </w:pPr>
    <w:rPr>
      <w:rFonts w:ascii="Calibri" w:eastAsia="Calibri" w:hAnsi="Calibri" w:cs="Calibri"/>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aliases w:val="L1"/>
    <w:basedOn w:val="Normalny"/>
    <w:link w:val="AkapitzlistZnak"/>
    <w:uiPriority w:val="34"/>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 w:type="paragraph" w:styleId="Poprawka">
    <w:name w:val="Revision"/>
    <w:hidden/>
    <w:uiPriority w:val="99"/>
    <w:semiHidden/>
    <w:rsid w:val="00121889"/>
    <w:pPr>
      <w:spacing w:after="0" w:line="240" w:lineRule="auto"/>
    </w:pPr>
    <w:rPr>
      <w:rFonts w:ascii="Calibri" w:eastAsia="Calibri" w:hAnsi="Calibri" w:cs="Calibri"/>
      <w:color w:val="000000"/>
      <w:u w:color="000000"/>
      <w:bdr w:val="nil"/>
      <w:lang w:eastAsia="pl-PL"/>
    </w:rPr>
  </w:style>
  <w:style w:type="character" w:customStyle="1" w:styleId="Nierozpoznanawzmianka2">
    <w:name w:val="Nierozpoznana wzmianka2"/>
    <w:basedOn w:val="Domylnaczcionkaakapitu"/>
    <w:uiPriority w:val="99"/>
    <w:semiHidden/>
    <w:unhideWhenUsed/>
    <w:rsid w:val="00A5685A"/>
    <w:rPr>
      <w:color w:val="605E5C"/>
      <w:shd w:val="clear" w:color="auto" w:fill="E1DFDD"/>
    </w:rPr>
  </w:style>
  <w:style w:type="character" w:customStyle="1" w:styleId="AkapitzlistZnak">
    <w:name w:val="Akapit z listą Znak"/>
    <w:aliases w:val="L1 Znak"/>
    <w:link w:val="Akapitzlist"/>
    <w:uiPriority w:val="34"/>
    <w:locked/>
    <w:rsid w:val="00C34991"/>
    <w:rPr>
      <w:rFonts w:ascii="Calibri" w:eastAsia="Calibri" w:hAnsi="Calibri" w:cs="Calibri"/>
      <w:color w:val="000000"/>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_publiczne@pwm.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_publiczne@pwm.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_publiczne@pwm.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owienia_publiczne@pwm.com.pl" TargetMode="External"/><Relationship Id="rId4" Type="http://schemas.openxmlformats.org/officeDocument/2006/relationships/settings" Target="settings.xml"/><Relationship Id="rId9" Type="http://schemas.openxmlformats.org/officeDocument/2006/relationships/hyperlink" Target="mailto:Sylwia_Religa@pwm.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964A-B2E8-4CC0-BE87-E64164AE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1747</Words>
  <Characters>10488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Kondracka</dc:creator>
  <cp:lastModifiedBy>Wanda Kondracka</cp:lastModifiedBy>
  <cp:revision>3</cp:revision>
  <dcterms:created xsi:type="dcterms:W3CDTF">2022-10-20T11:06:00Z</dcterms:created>
  <dcterms:modified xsi:type="dcterms:W3CDTF">2022-10-21T11:19:00Z</dcterms:modified>
</cp:coreProperties>
</file>